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C31D0" w14:textId="77777777" w:rsidR="00793FDB" w:rsidRPr="00C3418E" w:rsidRDefault="00793FDB" w:rsidP="00793FDB">
      <w:pPr>
        <w:rPr>
          <w:rFonts w:ascii="Bookman Old Style" w:hAnsi="Bookman Old Style"/>
        </w:rPr>
      </w:pPr>
      <w:r w:rsidRPr="00C3418E">
        <w:rPr>
          <w:rFonts w:ascii="Bookman Old Style" w:hAnsi="Bookman Old Style"/>
        </w:rPr>
        <w:t>ORLEANS TOWNSHIP BOARD MEETING</w:t>
      </w:r>
    </w:p>
    <w:p w14:paraId="70BFB926" w14:textId="19741152" w:rsidR="00793FDB" w:rsidRPr="008123A8" w:rsidRDefault="004037BD" w:rsidP="00793FDB">
      <w:pPr>
        <w:rPr>
          <w:rFonts w:ascii="Bookman Old Style" w:hAnsi="Bookman Old Style"/>
          <w:b/>
          <w:bCs/>
        </w:rPr>
      </w:pPr>
      <w:r>
        <w:rPr>
          <w:rFonts w:ascii="Bookman Old Style" w:hAnsi="Bookman Old Style"/>
          <w:b/>
          <w:bCs/>
        </w:rPr>
        <w:t>February</w:t>
      </w:r>
      <w:r w:rsidR="00F6057E">
        <w:rPr>
          <w:rFonts w:ascii="Bookman Old Style" w:hAnsi="Bookman Old Style"/>
          <w:b/>
          <w:bCs/>
        </w:rPr>
        <w:t xml:space="preserve"> </w:t>
      </w:r>
      <w:r w:rsidR="00F300A5">
        <w:rPr>
          <w:rFonts w:ascii="Bookman Old Style" w:hAnsi="Bookman Old Style"/>
          <w:b/>
          <w:bCs/>
        </w:rPr>
        <w:t>2</w:t>
      </w:r>
      <w:r>
        <w:rPr>
          <w:rFonts w:ascii="Bookman Old Style" w:hAnsi="Bookman Old Style"/>
          <w:b/>
          <w:bCs/>
        </w:rPr>
        <w:t>4</w:t>
      </w:r>
      <w:r w:rsidR="00793FDB" w:rsidRPr="008123A8">
        <w:rPr>
          <w:rFonts w:ascii="Bookman Old Style" w:hAnsi="Bookman Old Style"/>
          <w:b/>
          <w:bCs/>
        </w:rPr>
        <w:t>, 202</w:t>
      </w:r>
      <w:r w:rsidR="00FC3D34">
        <w:rPr>
          <w:rFonts w:ascii="Bookman Old Style" w:hAnsi="Bookman Old Style"/>
          <w:b/>
          <w:bCs/>
        </w:rPr>
        <w:t>6</w:t>
      </w:r>
    </w:p>
    <w:p w14:paraId="062ED6AD" w14:textId="77777777" w:rsidR="00793FDB" w:rsidRPr="00C3418E" w:rsidRDefault="00793FDB" w:rsidP="00793FDB">
      <w:pPr>
        <w:rPr>
          <w:rFonts w:ascii="Bookman Old Style" w:hAnsi="Bookman Old Style"/>
        </w:rPr>
      </w:pPr>
      <w:r w:rsidRPr="00C3418E">
        <w:rPr>
          <w:rFonts w:ascii="Bookman Old Style" w:hAnsi="Bookman Old Style"/>
        </w:rPr>
        <w:t>Orleans Township Hall</w:t>
      </w:r>
    </w:p>
    <w:p w14:paraId="4DEE65AA" w14:textId="77777777" w:rsidR="00793FDB" w:rsidRDefault="00793FDB" w:rsidP="00793FDB">
      <w:pPr>
        <w:rPr>
          <w:rFonts w:ascii="Bookman Old Style" w:hAnsi="Bookman Old Style"/>
        </w:rPr>
      </w:pPr>
      <w:r w:rsidRPr="00C3418E">
        <w:rPr>
          <w:rFonts w:ascii="Bookman Old Style" w:hAnsi="Bookman Old Style"/>
        </w:rPr>
        <w:t>7:00 p.m.</w:t>
      </w:r>
    </w:p>
    <w:p w14:paraId="4DBF1B26" w14:textId="77777777" w:rsidR="00793FDB" w:rsidRDefault="00793FDB" w:rsidP="00793FDB">
      <w:pPr>
        <w:rPr>
          <w:rFonts w:ascii="Bookman Old Style" w:hAnsi="Bookman Old Style"/>
        </w:rPr>
      </w:pPr>
    </w:p>
    <w:p w14:paraId="06B29AF2" w14:textId="77777777" w:rsidR="001D044A" w:rsidRDefault="001D044A" w:rsidP="00793FDB">
      <w:pPr>
        <w:rPr>
          <w:rFonts w:ascii="Bookman Old Style" w:hAnsi="Bookman Old Style"/>
        </w:rPr>
      </w:pPr>
    </w:p>
    <w:p w14:paraId="37816C54" w14:textId="03F1A749" w:rsidR="00793FDB" w:rsidRDefault="00793FDB" w:rsidP="00793FDB">
      <w:pPr>
        <w:jc w:val="left"/>
        <w:rPr>
          <w:rFonts w:ascii="Bookman Old Style" w:hAnsi="Bookman Old Style"/>
        </w:rPr>
      </w:pPr>
      <w:r>
        <w:rPr>
          <w:rFonts w:ascii="Bookman Old Style" w:hAnsi="Bookman Old Style"/>
        </w:rPr>
        <w:t xml:space="preserve">Township </w:t>
      </w:r>
      <w:r w:rsidR="0076276D">
        <w:rPr>
          <w:rFonts w:ascii="Bookman Old Style" w:hAnsi="Bookman Old Style"/>
        </w:rPr>
        <w:t>Supervisor Rudlaff</w:t>
      </w:r>
      <w:r>
        <w:rPr>
          <w:rFonts w:ascii="Bookman Old Style" w:hAnsi="Bookman Old Style"/>
        </w:rPr>
        <w:t xml:space="preserve"> called the meeting to order at 7:00 p.m. and led with the Pledge of Allegiance followed by the Invocation.</w:t>
      </w:r>
    </w:p>
    <w:p w14:paraId="7B259F17" w14:textId="77777777" w:rsidR="00793FDB" w:rsidRDefault="00793FDB" w:rsidP="00793FDB">
      <w:pPr>
        <w:jc w:val="left"/>
        <w:rPr>
          <w:rFonts w:ascii="Bookman Old Style" w:hAnsi="Bookman Old Style"/>
        </w:rPr>
      </w:pPr>
    </w:p>
    <w:p w14:paraId="60A4B90D" w14:textId="2FDD751D" w:rsidR="006F20E8" w:rsidRDefault="00793FDB" w:rsidP="006F20E8">
      <w:pPr>
        <w:jc w:val="left"/>
        <w:rPr>
          <w:rFonts w:ascii="Bookman Old Style" w:hAnsi="Bookman Old Style"/>
        </w:rPr>
      </w:pPr>
      <w:r w:rsidRPr="008123A8">
        <w:rPr>
          <w:rFonts w:ascii="Bookman Old Style" w:hAnsi="Bookman Old Style"/>
          <w:b/>
          <w:bCs/>
        </w:rPr>
        <w:t>Members present:</w:t>
      </w:r>
      <w:r>
        <w:rPr>
          <w:rFonts w:ascii="Bookman Old Style" w:hAnsi="Bookman Old Style"/>
        </w:rPr>
        <w:tab/>
        <w:t>Barb Colwell, Al Almy,</w:t>
      </w:r>
      <w:r w:rsidR="004037BD">
        <w:rPr>
          <w:rFonts w:ascii="Bookman Old Style" w:hAnsi="Bookman Old Style"/>
        </w:rPr>
        <w:t xml:space="preserve"> </w:t>
      </w:r>
      <w:r w:rsidR="0076276D">
        <w:rPr>
          <w:rFonts w:ascii="Bookman Old Style" w:hAnsi="Bookman Old Style"/>
        </w:rPr>
        <w:t>Scott Rudlaff</w:t>
      </w:r>
      <w:r w:rsidR="00FC3D34">
        <w:rPr>
          <w:rFonts w:ascii="Bookman Old Style" w:hAnsi="Bookman Old Style"/>
        </w:rPr>
        <w:t xml:space="preserve">, </w:t>
      </w:r>
      <w:r w:rsidR="004037BD">
        <w:rPr>
          <w:rFonts w:ascii="Bookman Old Style" w:hAnsi="Bookman Old Style"/>
        </w:rPr>
        <w:t xml:space="preserve">and </w:t>
      </w:r>
      <w:r w:rsidR="00FC3D34">
        <w:rPr>
          <w:rFonts w:ascii="Bookman Old Style" w:hAnsi="Bookman Old Style"/>
        </w:rPr>
        <w:t>Tonda Rich</w:t>
      </w:r>
    </w:p>
    <w:p w14:paraId="7A83CF6D" w14:textId="77777777" w:rsidR="004037BD" w:rsidRDefault="004037BD" w:rsidP="006F20E8">
      <w:pPr>
        <w:jc w:val="left"/>
        <w:rPr>
          <w:rFonts w:ascii="Bookman Old Style" w:hAnsi="Bookman Old Style"/>
        </w:rPr>
      </w:pPr>
    </w:p>
    <w:p w14:paraId="6C630383" w14:textId="60EF11F1" w:rsidR="00793FDB" w:rsidRPr="004037BD" w:rsidRDefault="004037BD" w:rsidP="00793FDB">
      <w:pPr>
        <w:jc w:val="left"/>
        <w:rPr>
          <w:rFonts w:ascii="Bookman Old Style" w:hAnsi="Bookman Old Style"/>
        </w:rPr>
      </w:pPr>
      <w:r w:rsidRPr="004037BD">
        <w:rPr>
          <w:rFonts w:ascii="Bookman Old Style" w:hAnsi="Bookman Old Style"/>
          <w:b/>
          <w:bCs/>
        </w:rPr>
        <w:t>Members absent:</w:t>
      </w:r>
      <w:r>
        <w:rPr>
          <w:rFonts w:ascii="Bookman Old Style" w:hAnsi="Bookman Old Style"/>
          <w:b/>
          <w:bCs/>
        </w:rPr>
        <w:t xml:space="preserve">          </w:t>
      </w:r>
      <w:r>
        <w:rPr>
          <w:rFonts w:ascii="Bookman Old Style" w:hAnsi="Bookman Old Style"/>
        </w:rPr>
        <w:t>Melissa Harper</w:t>
      </w:r>
    </w:p>
    <w:p w14:paraId="2D8AB0C7" w14:textId="77777777" w:rsidR="00793FDB" w:rsidRDefault="00793FDB" w:rsidP="00793FDB">
      <w:pPr>
        <w:jc w:val="left"/>
        <w:rPr>
          <w:rFonts w:ascii="Bookman Old Style" w:hAnsi="Bookman Old Style"/>
        </w:rPr>
      </w:pPr>
    </w:p>
    <w:p w14:paraId="3CAC8342" w14:textId="77777777" w:rsidR="00793FDB" w:rsidRDefault="00793FDB" w:rsidP="00793FDB">
      <w:pPr>
        <w:jc w:val="left"/>
        <w:rPr>
          <w:rFonts w:ascii="Bookman Old Style" w:hAnsi="Bookman Old Style"/>
          <w:b/>
          <w:bCs/>
        </w:rPr>
      </w:pPr>
      <w:r w:rsidRPr="008123A8">
        <w:rPr>
          <w:rFonts w:ascii="Bookman Old Style" w:hAnsi="Bookman Old Style"/>
          <w:b/>
          <w:bCs/>
        </w:rPr>
        <w:t>Approval of Agenda</w:t>
      </w:r>
    </w:p>
    <w:p w14:paraId="413440F6" w14:textId="2E679C04" w:rsidR="00793FDB" w:rsidRDefault="00793FDB" w:rsidP="00793FDB">
      <w:pPr>
        <w:jc w:val="left"/>
        <w:rPr>
          <w:rFonts w:ascii="Bookman Old Style" w:hAnsi="Bookman Old Style"/>
          <w:color w:val="000000" w:themeColor="text1"/>
        </w:rPr>
      </w:pPr>
      <w:r w:rsidRPr="006D16FE">
        <w:rPr>
          <w:rFonts w:ascii="Bookman Old Style" w:hAnsi="Bookman Old Style"/>
          <w:color w:val="000000" w:themeColor="text1"/>
        </w:rPr>
        <w:t xml:space="preserve">Moved by </w:t>
      </w:r>
      <w:r w:rsidR="004037BD">
        <w:rPr>
          <w:rFonts w:ascii="Bookman Old Style" w:hAnsi="Bookman Old Style"/>
          <w:color w:val="000000" w:themeColor="text1"/>
        </w:rPr>
        <w:t>Colwell</w:t>
      </w:r>
      <w:r w:rsidRPr="006D16FE">
        <w:rPr>
          <w:rFonts w:ascii="Bookman Old Style" w:hAnsi="Bookman Old Style"/>
          <w:color w:val="000000" w:themeColor="text1"/>
        </w:rPr>
        <w:t xml:space="preserve">, supported by </w:t>
      </w:r>
      <w:r w:rsidR="004037BD">
        <w:rPr>
          <w:rFonts w:ascii="Bookman Old Style" w:hAnsi="Bookman Old Style"/>
          <w:color w:val="000000" w:themeColor="text1"/>
        </w:rPr>
        <w:t>Almy</w:t>
      </w:r>
      <w:r w:rsidR="00823E7D">
        <w:rPr>
          <w:rFonts w:ascii="Bookman Old Style" w:hAnsi="Bookman Old Style"/>
          <w:color w:val="000000" w:themeColor="text1"/>
        </w:rPr>
        <w:t>,</w:t>
      </w:r>
      <w:r w:rsidRPr="006D16FE">
        <w:rPr>
          <w:rFonts w:ascii="Bookman Old Style" w:hAnsi="Bookman Old Style"/>
          <w:color w:val="000000" w:themeColor="text1"/>
        </w:rPr>
        <w:t xml:space="preserve"> to approve the agenda as </w:t>
      </w:r>
      <w:r w:rsidR="00983D68">
        <w:rPr>
          <w:rFonts w:ascii="Bookman Old Style" w:hAnsi="Bookman Old Style"/>
          <w:color w:val="000000" w:themeColor="text1"/>
        </w:rPr>
        <w:t>amended</w:t>
      </w:r>
      <w:r w:rsidRPr="006D16FE">
        <w:rPr>
          <w:rFonts w:ascii="Bookman Old Style" w:hAnsi="Bookman Old Style"/>
          <w:color w:val="000000" w:themeColor="text1"/>
        </w:rPr>
        <w:t>. Motion carried by voice vote.</w:t>
      </w:r>
    </w:p>
    <w:p w14:paraId="4799AA8A" w14:textId="77777777" w:rsidR="004037BD" w:rsidRDefault="004037BD" w:rsidP="00793FDB">
      <w:pPr>
        <w:jc w:val="left"/>
        <w:rPr>
          <w:rFonts w:ascii="Bookman Old Style" w:hAnsi="Bookman Old Style"/>
          <w:color w:val="000000" w:themeColor="text1"/>
        </w:rPr>
      </w:pPr>
    </w:p>
    <w:p w14:paraId="7292501B" w14:textId="0ADB8AAE" w:rsidR="004037BD" w:rsidRDefault="004037BD" w:rsidP="00793FDB">
      <w:pPr>
        <w:jc w:val="left"/>
        <w:rPr>
          <w:rFonts w:ascii="Bookman Old Style" w:hAnsi="Bookman Old Style"/>
          <w:b/>
          <w:bCs/>
          <w:color w:val="000000" w:themeColor="text1"/>
        </w:rPr>
      </w:pPr>
      <w:r w:rsidRPr="004037BD">
        <w:rPr>
          <w:rFonts w:ascii="Bookman Old Style" w:hAnsi="Bookman Old Style"/>
          <w:b/>
          <w:bCs/>
          <w:color w:val="000000" w:themeColor="text1"/>
        </w:rPr>
        <w:t>Public Comment</w:t>
      </w:r>
    </w:p>
    <w:p w14:paraId="4C8796AA" w14:textId="5689B0B4" w:rsidR="004037BD" w:rsidRPr="00983D68" w:rsidRDefault="00983D68" w:rsidP="00793FDB">
      <w:pPr>
        <w:jc w:val="left"/>
        <w:rPr>
          <w:rFonts w:ascii="Bookman Old Style" w:hAnsi="Bookman Old Style"/>
          <w:color w:val="000000" w:themeColor="text1"/>
        </w:rPr>
      </w:pPr>
      <w:r w:rsidRPr="00983D68">
        <w:rPr>
          <w:rFonts w:ascii="Bookman Old Style" w:hAnsi="Bookman Old Style"/>
          <w:color w:val="000000" w:themeColor="text1"/>
        </w:rPr>
        <w:t>Joseph Fox</w:t>
      </w:r>
      <w:r>
        <w:rPr>
          <w:rFonts w:ascii="Bookman Old Style" w:hAnsi="Bookman Old Style"/>
          <w:color w:val="000000" w:themeColor="text1"/>
        </w:rPr>
        <w:t xml:space="preserve"> introduced himself as a Fremont resident and current State Representative serving the 101</w:t>
      </w:r>
      <w:r w:rsidRPr="00983D68">
        <w:rPr>
          <w:rFonts w:ascii="Bookman Old Style" w:hAnsi="Bookman Old Style"/>
          <w:color w:val="000000" w:themeColor="text1"/>
          <w:vertAlign w:val="superscript"/>
        </w:rPr>
        <w:t>st</w:t>
      </w:r>
      <w:r>
        <w:rPr>
          <w:rFonts w:ascii="Bookman Old Style" w:hAnsi="Bookman Old Style"/>
          <w:color w:val="000000" w:themeColor="text1"/>
        </w:rPr>
        <w:t xml:space="preserve"> District. He stated he is running for Sate Senate due to an open seat and is visiting communities to introduce himself. </w:t>
      </w:r>
    </w:p>
    <w:p w14:paraId="0CACE9DF" w14:textId="77777777" w:rsidR="00793FDB" w:rsidRDefault="00793FDB" w:rsidP="00793FDB">
      <w:pPr>
        <w:jc w:val="left"/>
        <w:rPr>
          <w:rFonts w:ascii="Bookman Old Style" w:hAnsi="Bookman Old Style"/>
        </w:rPr>
      </w:pPr>
    </w:p>
    <w:p w14:paraId="6094D4F2" w14:textId="77777777" w:rsidR="00793FDB" w:rsidRPr="008123A8" w:rsidRDefault="00793FDB" w:rsidP="00793FDB">
      <w:pPr>
        <w:jc w:val="left"/>
        <w:rPr>
          <w:rFonts w:ascii="Bookman Old Style" w:hAnsi="Bookman Old Style"/>
          <w:b/>
          <w:bCs/>
        </w:rPr>
      </w:pPr>
      <w:r w:rsidRPr="008123A8">
        <w:rPr>
          <w:rFonts w:ascii="Bookman Old Style" w:hAnsi="Bookman Old Style"/>
          <w:b/>
          <w:bCs/>
        </w:rPr>
        <w:t>Consent Agenda</w:t>
      </w:r>
    </w:p>
    <w:p w14:paraId="00F87808" w14:textId="779FA542" w:rsidR="00E97FDF" w:rsidRDefault="00793FDB" w:rsidP="009E7F3C">
      <w:pPr>
        <w:pStyle w:val="ListParagraph"/>
        <w:numPr>
          <w:ilvl w:val="0"/>
          <w:numId w:val="1"/>
        </w:numPr>
        <w:jc w:val="left"/>
        <w:rPr>
          <w:rFonts w:ascii="Bookman Old Style" w:hAnsi="Bookman Old Style"/>
        </w:rPr>
      </w:pPr>
      <w:r>
        <w:rPr>
          <w:rFonts w:ascii="Bookman Old Style" w:hAnsi="Bookman Old Style"/>
        </w:rPr>
        <w:t xml:space="preserve">Approval of </w:t>
      </w:r>
      <w:r w:rsidR="004037BD">
        <w:rPr>
          <w:rFonts w:ascii="Bookman Old Style" w:hAnsi="Bookman Old Style"/>
        </w:rPr>
        <w:t>January 27</w:t>
      </w:r>
      <w:r>
        <w:rPr>
          <w:rFonts w:ascii="Bookman Old Style" w:hAnsi="Bookman Old Style"/>
        </w:rPr>
        <w:t xml:space="preserve">, </w:t>
      </w:r>
      <w:r w:rsidR="00F6057E">
        <w:rPr>
          <w:rFonts w:ascii="Bookman Old Style" w:hAnsi="Bookman Old Style"/>
        </w:rPr>
        <w:t>202</w:t>
      </w:r>
      <w:r w:rsidR="004037BD">
        <w:rPr>
          <w:rFonts w:ascii="Bookman Old Style" w:hAnsi="Bookman Old Style"/>
        </w:rPr>
        <w:t>6</w:t>
      </w:r>
      <w:r w:rsidR="00F6057E">
        <w:rPr>
          <w:rFonts w:ascii="Bookman Old Style" w:hAnsi="Bookman Old Style"/>
        </w:rPr>
        <w:t>,</w:t>
      </w:r>
      <w:r>
        <w:rPr>
          <w:rFonts w:ascii="Bookman Old Style" w:hAnsi="Bookman Old Style"/>
        </w:rPr>
        <w:t xml:space="preserve"> meeting minutes</w:t>
      </w:r>
    </w:p>
    <w:p w14:paraId="216BB2DB" w14:textId="3F431B3C" w:rsidR="008E45EF" w:rsidRPr="008E45EF" w:rsidRDefault="008E45EF" w:rsidP="008E45EF">
      <w:pPr>
        <w:jc w:val="left"/>
        <w:rPr>
          <w:rFonts w:ascii="Bookman Old Style" w:hAnsi="Bookman Old Style"/>
        </w:rPr>
      </w:pPr>
      <w:r>
        <w:rPr>
          <w:rFonts w:ascii="Bookman Old Style" w:hAnsi="Bookman Old Style"/>
        </w:rPr>
        <w:t>Moved by Almy, supported by Rich, to approve the January 27, 202</w:t>
      </w:r>
      <w:r w:rsidR="002B774D">
        <w:rPr>
          <w:rFonts w:ascii="Bookman Old Style" w:hAnsi="Bookman Old Style"/>
        </w:rPr>
        <w:t>6</w:t>
      </w:r>
      <w:r>
        <w:rPr>
          <w:rFonts w:ascii="Bookman Old Style" w:hAnsi="Bookman Old Style"/>
        </w:rPr>
        <w:t>, meeting minutes as amended</w:t>
      </w:r>
      <w:r w:rsidR="002B774D">
        <w:rPr>
          <w:rFonts w:ascii="Bookman Old Style" w:hAnsi="Bookman Old Style"/>
        </w:rPr>
        <w:t>. Motion carried by voice vote.</w:t>
      </w:r>
    </w:p>
    <w:p w14:paraId="284EB38B" w14:textId="77777777" w:rsidR="00793FDB" w:rsidRDefault="00793FDB" w:rsidP="00793FDB">
      <w:pPr>
        <w:pStyle w:val="ListParagraph"/>
        <w:numPr>
          <w:ilvl w:val="0"/>
          <w:numId w:val="1"/>
        </w:numPr>
        <w:jc w:val="left"/>
        <w:rPr>
          <w:rFonts w:ascii="Bookman Old Style" w:hAnsi="Bookman Old Style"/>
        </w:rPr>
      </w:pPr>
      <w:r>
        <w:rPr>
          <w:rFonts w:ascii="Bookman Old Style" w:hAnsi="Bookman Old Style"/>
        </w:rPr>
        <w:t>Approval of bills and financial statements</w:t>
      </w:r>
    </w:p>
    <w:p w14:paraId="6E4AB449" w14:textId="77777777" w:rsidR="00793FDB" w:rsidRDefault="00793FDB" w:rsidP="00793FDB">
      <w:pPr>
        <w:pStyle w:val="ListParagraph"/>
        <w:numPr>
          <w:ilvl w:val="0"/>
          <w:numId w:val="1"/>
        </w:numPr>
        <w:jc w:val="left"/>
        <w:rPr>
          <w:rFonts w:ascii="Bookman Old Style" w:hAnsi="Bookman Old Style"/>
        </w:rPr>
      </w:pPr>
      <w:r>
        <w:rPr>
          <w:rFonts w:ascii="Bookman Old Style" w:hAnsi="Bookman Old Style"/>
        </w:rPr>
        <w:t>Amend Budget</w:t>
      </w:r>
    </w:p>
    <w:p w14:paraId="259094A8" w14:textId="45550ADC" w:rsidR="002B774D" w:rsidRPr="002B774D" w:rsidRDefault="002B774D" w:rsidP="002B774D">
      <w:pPr>
        <w:jc w:val="left"/>
        <w:rPr>
          <w:rFonts w:ascii="Bookman Old Style" w:hAnsi="Bookman Old Style"/>
        </w:rPr>
      </w:pPr>
      <w:r>
        <w:rPr>
          <w:rFonts w:ascii="Bookman Old Style" w:hAnsi="Bookman Old Style"/>
        </w:rPr>
        <w:t>Moved by Rich, supported by Colwell, to approve the Consent Agenda as presented. Motion carried by voice vote.</w:t>
      </w:r>
    </w:p>
    <w:p w14:paraId="07ADA0EF" w14:textId="6E0057FA" w:rsidR="00793FDB" w:rsidRDefault="00793FDB" w:rsidP="00793FDB">
      <w:pPr>
        <w:pStyle w:val="ListParagraph"/>
        <w:numPr>
          <w:ilvl w:val="0"/>
          <w:numId w:val="1"/>
        </w:numPr>
        <w:jc w:val="left"/>
        <w:rPr>
          <w:rFonts w:ascii="Bookman Old Style" w:hAnsi="Bookman Old Style"/>
        </w:rPr>
      </w:pPr>
      <w:r>
        <w:rPr>
          <w:rFonts w:ascii="Bookman Old Style" w:hAnsi="Bookman Old Style"/>
        </w:rPr>
        <w:t xml:space="preserve">Approval of Sewer Disbursements for </w:t>
      </w:r>
      <w:r w:rsidR="004037BD">
        <w:rPr>
          <w:rFonts w:ascii="Bookman Old Style" w:hAnsi="Bookman Old Style"/>
        </w:rPr>
        <w:t>January</w:t>
      </w:r>
      <w:r>
        <w:rPr>
          <w:rFonts w:ascii="Bookman Old Style" w:hAnsi="Bookman Old Style"/>
        </w:rPr>
        <w:t xml:space="preserve"> 202</w:t>
      </w:r>
      <w:r w:rsidR="004037BD">
        <w:rPr>
          <w:rFonts w:ascii="Bookman Old Style" w:hAnsi="Bookman Old Style"/>
        </w:rPr>
        <w:t>6</w:t>
      </w:r>
    </w:p>
    <w:p w14:paraId="433C2CBE" w14:textId="69186C46" w:rsidR="00793FDB" w:rsidRDefault="00AF3F5A" w:rsidP="00793FDB">
      <w:pPr>
        <w:jc w:val="left"/>
        <w:rPr>
          <w:rFonts w:ascii="Bookman Old Style" w:hAnsi="Bookman Old Style"/>
        </w:rPr>
      </w:pPr>
      <w:r>
        <w:rPr>
          <w:rFonts w:ascii="Bookman Old Style" w:hAnsi="Bookman Old Style"/>
        </w:rPr>
        <w:t>Moved</w:t>
      </w:r>
      <w:r w:rsidR="00793FDB">
        <w:rPr>
          <w:rFonts w:ascii="Bookman Old Style" w:hAnsi="Bookman Old Style"/>
        </w:rPr>
        <w:t xml:space="preserve"> by </w:t>
      </w:r>
      <w:r w:rsidR="002B774D">
        <w:rPr>
          <w:rFonts w:ascii="Bookman Old Style" w:hAnsi="Bookman Old Style"/>
        </w:rPr>
        <w:t>Rich</w:t>
      </w:r>
      <w:r w:rsidR="00793FDB">
        <w:rPr>
          <w:rFonts w:ascii="Bookman Old Style" w:hAnsi="Bookman Old Style"/>
        </w:rPr>
        <w:t xml:space="preserve">, supported by </w:t>
      </w:r>
      <w:r w:rsidR="002B774D">
        <w:rPr>
          <w:rFonts w:ascii="Bookman Old Style" w:hAnsi="Bookman Old Style"/>
        </w:rPr>
        <w:t>Almy</w:t>
      </w:r>
      <w:r w:rsidR="00793FDB">
        <w:rPr>
          <w:rFonts w:ascii="Bookman Old Style" w:hAnsi="Bookman Old Style"/>
        </w:rPr>
        <w:t xml:space="preserve">, to approve the </w:t>
      </w:r>
      <w:r w:rsidR="002B774D">
        <w:rPr>
          <w:rFonts w:ascii="Bookman Old Style" w:hAnsi="Bookman Old Style"/>
        </w:rPr>
        <w:t>sewer disbursements</w:t>
      </w:r>
      <w:r w:rsidR="000A0975">
        <w:rPr>
          <w:rFonts w:ascii="Bookman Old Style" w:hAnsi="Bookman Old Style"/>
        </w:rPr>
        <w:t xml:space="preserve"> as </w:t>
      </w:r>
      <w:r w:rsidR="002B774D">
        <w:rPr>
          <w:rFonts w:ascii="Bookman Old Style" w:hAnsi="Bookman Old Style"/>
        </w:rPr>
        <w:t>presented</w:t>
      </w:r>
      <w:r w:rsidR="00793FDB">
        <w:rPr>
          <w:rFonts w:ascii="Bookman Old Style" w:hAnsi="Bookman Old Style"/>
        </w:rPr>
        <w:t xml:space="preserve">. Motion carried by voice vote. </w:t>
      </w:r>
    </w:p>
    <w:p w14:paraId="68FAC702" w14:textId="77777777" w:rsidR="00632929" w:rsidRDefault="00632929" w:rsidP="00793FDB">
      <w:pPr>
        <w:jc w:val="left"/>
        <w:rPr>
          <w:rFonts w:ascii="Bookman Old Style" w:hAnsi="Bookman Old Style"/>
        </w:rPr>
      </w:pPr>
    </w:p>
    <w:p w14:paraId="768D54EE" w14:textId="77777777" w:rsidR="00793FDB" w:rsidRPr="008123A8" w:rsidRDefault="00793FDB" w:rsidP="00793FDB">
      <w:pPr>
        <w:jc w:val="left"/>
        <w:rPr>
          <w:rFonts w:ascii="Bookman Old Style" w:hAnsi="Bookman Old Style"/>
          <w:b/>
          <w:bCs/>
        </w:rPr>
      </w:pPr>
      <w:r w:rsidRPr="008123A8">
        <w:rPr>
          <w:rFonts w:ascii="Bookman Old Style" w:hAnsi="Bookman Old Style"/>
          <w:b/>
          <w:bCs/>
        </w:rPr>
        <w:t>Reports</w:t>
      </w:r>
    </w:p>
    <w:p w14:paraId="27001B7C" w14:textId="707C9157" w:rsidR="00793FDB" w:rsidRPr="00D35A29" w:rsidRDefault="00793FDB" w:rsidP="00D35A29">
      <w:pPr>
        <w:pStyle w:val="ListParagraph"/>
        <w:numPr>
          <w:ilvl w:val="0"/>
          <w:numId w:val="2"/>
        </w:numPr>
        <w:jc w:val="left"/>
        <w:rPr>
          <w:rFonts w:ascii="Bookman Old Style" w:hAnsi="Bookman Old Style"/>
        </w:rPr>
      </w:pPr>
      <w:r w:rsidRPr="008123A8">
        <w:rPr>
          <w:rFonts w:ascii="Bookman Old Style" w:hAnsi="Bookman Old Style"/>
          <w:b/>
          <w:bCs/>
        </w:rPr>
        <w:t xml:space="preserve">Police </w:t>
      </w:r>
      <w:r>
        <w:rPr>
          <w:rFonts w:ascii="Bookman Old Style" w:hAnsi="Bookman Old Style"/>
        </w:rPr>
        <w:t>–</w:t>
      </w:r>
      <w:r w:rsidR="009E7F3C" w:rsidRPr="009E7F3C">
        <w:rPr>
          <w:rFonts w:ascii="Bookman Old Style" w:hAnsi="Bookman Old Style"/>
        </w:rPr>
        <w:t xml:space="preserve"> </w:t>
      </w:r>
      <w:r w:rsidR="00D35A29">
        <w:rPr>
          <w:rFonts w:ascii="Bookman Old Style" w:hAnsi="Bookman Old Style"/>
        </w:rPr>
        <w:t xml:space="preserve">Deputy Sheriff Ortiz presented a monthly report for </w:t>
      </w:r>
      <w:r w:rsidR="002B774D">
        <w:rPr>
          <w:rFonts w:ascii="Bookman Old Style" w:hAnsi="Bookman Old Style"/>
        </w:rPr>
        <w:t>January</w:t>
      </w:r>
      <w:r w:rsidR="00D35A29">
        <w:rPr>
          <w:rFonts w:ascii="Bookman Old Style" w:hAnsi="Bookman Old Style"/>
        </w:rPr>
        <w:t xml:space="preserve"> stating there were </w:t>
      </w:r>
      <w:r w:rsidR="002B774D">
        <w:rPr>
          <w:rFonts w:ascii="Bookman Old Style" w:hAnsi="Bookman Old Style"/>
        </w:rPr>
        <w:t>30</w:t>
      </w:r>
      <w:r w:rsidR="00D35A29">
        <w:rPr>
          <w:rFonts w:ascii="Bookman Old Style" w:hAnsi="Bookman Old Style"/>
        </w:rPr>
        <w:t xml:space="preserve"> calls for Orleans Township. </w:t>
      </w:r>
    </w:p>
    <w:p w14:paraId="1198D495" w14:textId="48EFB100" w:rsidR="006767E9" w:rsidRDefault="00793FDB" w:rsidP="006767E9">
      <w:pPr>
        <w:pStyle w:val="ListParagraph"/>
        <w:numPr>
          <w:ilvl w:val="0"/>
          <w:numId w:val="2"/>
        </w:numPr>
        <w:jc w:val="left"/>
        <w:rPr>
          <w:rFonts w:ascii="Bookman Old Style" w:hAnsi="Bookman Old Style"/>
        </w:rPr>
      </w:pPr>
      <w:r w:rsidRPr="008123A8">
        <w:rPr>
          <w:rFonts w:ascii="Bookman Old Style" w:hAnsi="Bookman Old Style"/>
          <w:b/>
          <w:bCs/>
        </w:rPr>
        <w:t>Fire Department</w:t>
      </w:r>
      <w:r>
        <w:rPr>
          <w:rFonts w:ascii="Bookman Old Style" w:hAnsi="Bookman Old Style"/>
        </w:rPr>
        <w:t xml:space="preserve"> – Chief Ron Hill stated there were </w:t>
      </w:r>
      <w:r w:rsidR="00823E7D">
        <w:rPr>
          <w:rFonts w:ascii="Bookman Old Style" w:hAnsi="Bookman Old Style"/>
        </w:rPr>
        <w:t>1</w:t>
      </w:r>
      <w:r w:rsidR="00EC3B33">
        <w:rPr>
          <w:rFonts w:ascii="Bookman Old Style" w:hAnsi="Bookman Old Style"/>
        </w:rPr>
        <w:t>8</w:t>
      </w:r>
      <w:r>
        <w:rPr>
          <w:rFonts w:ascii="Bookman Old Style" w:hAnsi="Bookman Old Style"/>
        </w:rPr>
        <w:t xml:space="preserve"> runs in </w:t>
      </w:r>
      <w:r w:rsidR="00EC3B33">
        <w:rPr>
          <w:rFonts w:ascii="Bookman Old Style" w:hAnsi="Bookman Old Style"/>
        </w:rPr>
        <w:t>January 2026</w:t>
      </w:r>
      <w:r>
        <w:rPr>
          <w:rFonts w:ascii="Bookman Old Style" w:hAnsi="Bookman Old Style"/>
        </w:rPr>
        <w:t>.</w:t>
      </w:r>
      <w:r w:rsidR="00F6057E">
        <w:rPr>
          <w:rFonts w:ascii="Bookman Old Style" w:hAnsi="Bookman Old Style"/>
        </w:rPr>
        <w:t xml:space="preserve"> (The report is on file in the Orleans Township Clerk’s Office).</w:t>
      </w:r>
    </w:p>
    <w:p w14:paraId="43417059" w14:textId="74CCDADF" w:rsidR="004A5DB1" w:rsidRPr="007D494E" w:rsidRDefault="00793FDB" w:rsidP="00823E7D">
      <w:pPr>
        <w:pStyle w:val="ListParagraph"/>
        <w:numPr>
          <w:ilvl w:val="0"/>
          <w:numId w:val="2"/>
        </w:numPr>
        <w:jc w:val="left"/>
        <w:rPr>
          <w:rFonts w:ascii="Bookman Old Style" w:hAnsi="Bookman Old Style"/>
        </w:rPr>
      </w:pPr>
      <w:r w:rsidRPr="008123A8">
        <w:rPr>
          <w:rFonts w:ascii="Bookman Old Style" w:hAnsi="Bookman Old Style"/>
          <w:b/>
          <w:bCs/>
        </w:rPr>
        <w:t>Assessor Report</w:t>
      </w:r>
      <w:r>
        <w:rPr>
          <w:rFonts w:ascii="Bookman Old Style" w:hAnsi="Bookman Old Style"/>
        </w:rPr>
        <w:t xml:space="preserve"> </w:t>
      </w:r>
      <w:r w:rsidRPr="007D494E">
        <w:rPr>
          <w:rFonts w:ascii="Bookman Old Style" w:hAnsi="Bookman Old Style"/>
        </w:rPr>
        <w:t>–</w:t>
      </w:r>
      <w:r w:rsidR="00D17663">
        <w:rPr>
          <w:rFonts w:ascii="Bookman Old Style" w:hAnsi="Bookman Old Style"/>
        </w:rPr>
        <w:t xml:space="preserve"> Dean Kohagen has informed the board that the next assessment notices are expected in the next few days. The next Board of review meeting is scheduled for March 9</w:t>
      </w:r>
      <w:r w:rsidR="00D17663" w:rsidRPr="00D17663">
        <w:rPr>
          <w:rFonts w:ascii="Bookman Old Style" w:hAnsi="Bookman Old Style"/>
          <w:vertAlign w:val="superscript"/>
        </w:rPr>
        <w:t>th</w:t>
      </w:r>
      <w:r w:rsidR="00D17663">
        <w:rPr>
          <w:rFonts w:ascii="Bookman Old Style" w:hAnsi="Bookman Old Style"/>
        </w:rPr>
        <w:t xml:space="preserve"> 9:00am – 12:00pm and 1:00pm – 4:00pm, March 11</w:t>
      </w:r>
      <w:r w:rsidR="00D17663" w:rsidRPr="00D17663">
        <w:rPr>
          <w:rFonts w:ascii="Bookman Old Style" w:hAnsi="Bookman Old Style"/>
          <w:vertAlign w:val="superscript"/>
        </w:rPr>
        <w:t>th</w:t>
      </w:r>
      <w:r w:rsidR="00D17663">
        <w:rPr>
          <w:rFonts w:ascii="Bookman Old Style" w:hAnsi="Bookman Old Style"/>
        </w:rPr>
        <w:t xml:space="preserve"> 2:00 – 5:00pm and 6:00pm – 9:00pm</w:t>
      </w:r>
      <w:r w:rsidRPr="007D494E">
        <w:rPr>
          <w:rFonts w:ascii="Bookman Old Style" w:hAnsi="Bookman Old Style"/>
        </w:rPr>
        <w:t xml:space="preserve"> </w:t>
      </w:r>
    </w:p>
    <w:p w14:paraId="4DB72AE7" w14:textId="039577CD" w:rsidR="00793FDB" w:rsidRDefault="00793FDB" w:rsidP="00793FDB">
      <w:pPr>
        <w:pStyle w:val="ListParagraph"/>
        <w:numPr>
          <w:ilvl w:val="0"/>
          <w:numId w:val="2"/>
        </w:numPr>
        <w:jc w:val="left"/>
        <w:rPr>
          <w:rFonts w:ascii="Bookman Old Style" w:hAnsi="Bookman Old Style"/>
        </w:rPr>
      </w:pPr>
      <w:r w:rsidRPr="008123A8">
        <w:rPr>
          <w:rFonts w:ascii="Bookman Old Style" w:hAnsi="Bookman Old Style"/>
          <w:b/>
          <w:bCs/>
        </w:rPr>
        <w:t>Long Lake Improvement Board</w:t>
      </w:r>
      <w:r>
        <w:rPr>
          <w:rFonts w:ascii="Bookman Old Style" w:hAnsi="Bookman Old Style"/>
        </w:rPr>
        <w:t xml:space="preserve"> – </w:t>
      </w:r>
      <w:r w:rsidR="00BF5325">
        <w:rPr>
          <w:rFonts w:ascii="Bookman Old Style" w:hAnsi="Bookman Old Style"/>
        </w:rPr>
        <w:t>No report</w:t>
      </w:r>
    </w:p>
    <w:p w14:paraId="135EC04A" w14:textId="06DB3270" w:rsidR="00235733" w:rsidRPr="00AD231D" w:rsidRDefault="00793FDB" w:rsidP="00AD231D">
      <w:pPr>
        <w:pStyle w:val="ListParagraph"/>
        <w:numPr>
          <w:ilvl w:val="0"/>
          <w:numId w:val="2"/>
        </w:numPr>
        <w:jc w:val="left"/>
        <w:rPr>
          <w:rFonts w:ascii="Bookman Old Style" w:hAnsi="Bookman Old Style"/>
        </w:rPr>
      </w:pPr>
      <w:r w:rsidRPr="008123A8">
        <w:rPr>
          <w:rFonts w:ascii="Bookman Old Style" w:hAnsi="Bookman Old Style"/>
          <w:b/>
          <w:bCs/>
        </w:rPr>
        <w:lastRenderedPageBreak/>
        <w:t>Roads</w:t>
      </w:r>
      <w:r>
        <w:rPr>
          <w:rFonts w:ascii="Bookman Old Style" w:hAnsi="Bookman Old Style"/>
        </w:rPr>
        <w:t xml:space="preserve"> – </w:t>
      </w:r>
      <w:r w:rsidR="001F653E">
        <w:rPr>
          <w:rFonts w:ascii="Bookman Old Style" w:hAnsi="Bookman Old Style"/>
        </w:rPr>
        <w:t>No Report</w:t>
      </w:r>
    </w:p>
    <w:p w14:paraId="7BCEE3A7" w14:textId="41855C01" w:rsidR="00F300A5" w:rsidRDefault="00793FDB" w:rsidP="00F300A5">
      <w:pPr>
        <w:pStyle w:val="ListParagraph"/>
        <w:numPr>
          <w:ilvl w:val="0"/>
          <w:numId w:val="2"/>
        </w:numPr>
        <w:jc w:val="left"/>
        <w:rPr>
          <w:rFonts w:ascii="Bookman Old Style" w:hAnsi="Bookman Old Style"/>
        </w:rPr>
      </w:pPr>
      <w:r w:rsidRPr="008123A8">
        <w:rPr>
          <w:rFonts w:ascii="Bookman Old Style" w:hAnsi="Bookman Old Style"/>
          <w:b/>
          <w:bCs/>
        </w:rPr>
        <w:t>Permit Officer</w:t>
      </w:r>
      <w:r>
        <w:rPr>
          <w:rFonts w:ascii="Bookman Old Style" w:hAnsi="Bookman Old Style"/>
        </w:rPr>
        <w:t xml:space="preserve"> – </w:t>
      </w:r>
      <w:r w:rsidR="00F56AC7">
        <w:rPr>
          <w:rFonts w:ascii="Bookman Old Style" w:hAnsi="Bookman Old Style"/>
        </w:rPr>
        <w:t>No Report</w:t>
      </w:r>
    </w:p>
    <w:p w14:paraId="32F07504" w14:textId="26857D82" w:rsidR="00623370" w:rsidRPr="00F300A5" w:rsidRDefault="00793FDB" w:rsidP="00F300A5">
      <w:pPr>
        <w:pStyle w:val="ListParagraph"/>
        <w:numPr>
          <w:ilvl w:val="0"/>
          <w:numId w:val="2"/>
        </w:numPr>
        <w:jc w:val="left"/>
        <w:rPr>
          <w:rFonts w:ascii="Bookman Old Style" w:hAnsi="Bookman Old Style"/>
        </w:rPr>
      </w:pPr>
      <w:r w:rsidRPr="00F300A5">
        <w:rPr>
          <w:rFonts w:ascii="Bookman Old Style" w:hAnsi="Bookman Old Style"/>
          <w:b/>
          <w:bCs/>
        </w:rPr>
        <w:t>Treasurer/Sewer</w:t>
      </w:r>
      <w:r w:rsidRPr="00F300A5">
        <w:rPr>
          <w:rFonts w:ascii="Bookman Old Style" w:hAnsi="Bookman Old Style"/>
        </w:rPr>
        <w:t xml:space="preserve"> – </w:t>
      </w:r>
      <w:r w:rsidR="00817F39" w:rsidRPr="00F300A5">
        <w:rPr>
          <w:rFonts w:ascii="Bookman Old Style" w:hAnsi="Bookman Old Style"/>
        </w:rPr>
        <w:t xml:space="preserve">Treasurer Colwell </w:t>
      </w:r>
      <w:r w:rsidR="00F56AC7">
        <w:rPr>
          <w:rFonts w:ascii="Bookman Old Style" w:hAnsi="Bookman Old Style"/>
        </w:rPr>
        <w:t>reported that this is the final week to collect winter taxes. Afterward, all balances will be turned over to the county for collection, with any unpaid taxes expected to be returned in April. The Treasurer also reported increased sewer repair costs, including an upcoming expense of approximately $17,000 for flush valve replacement.</w:t>
      </w:r>
    </w:p>
    <w:p w14:paraId="75F2DA88" w14:textId="4C64BBC0" w:rsidR="002D0D43" w:rsidRDefault="00793FDB" w:rsidP="00793FDB">
      <w:pPr>
        <w:pStyle w:val="ListParagraph"/>
        <w:numPr>
          <w:ilvl w:val="0"/>
          <w:numId w:val="2"/>
        </w:numPr>
        <w:jc w:val="left"/>
        <w:rPr>
          <w:rFonts w:ascii="Bookman Old Style" w:hAnsi="Bookman Old Style"/>
        </w:rPr>
      </w:pPr>
      <w:r w:rsidRPr="008123A8">
        <w:rPr>
          <w:rFonts w:ascii="Bookman Old Style" w:hAnsi="Bookman Old Style"/>
          <w:b/>
          <w:bCs/>
        </w:rPr>
        <w:t>Cemetery</w:t>
      </w:r>
      <w:r>
        <w:rPr>
          <w:rFonts w:ascii="Bookman Old Style" w:hAnsi="Bookman Old Style"/>
        </w:rPr>
        <w:t xml:space="preserve"> –</w:t>
      </w:r>
      <w:r w:rsidR="008D27E2">
        <w:rPr>
          <w:rFonts w:ascii="Bookman Old Style" w:hAnsi="Bookman Old Style"/>
        </w:rPr>
        <w:t xml:space="preserve"> </w:t>
      </w:r>
      <w:r w:rsidR="00AD231D">
        <w:rPr>
          <w:rFonts w:ascii="Bookman Old Style" w:hAnsi="Bookman Old Style"/>
        </w:rPr>
        <w:t>No Report</w:t>
      </w:r>
    </w:p>
    <w:p w14:paraId="4DF24CF9" w14:textId="77777777" w:rsidR="00F56AC7" w:rsidRPr="008442D4" w:rsidRDefault="00F56AC7" w:rsidP="002A4C28">
      <w:pPr>
        <w:pStyle w:val="ListParagraph"/>
        <w:jc w:val="left"/>
        <w:rPr>
          <w:rFonts w:ascii="Bookman Old Style" w:hAnsi="Bookman Old Style"/>
        </w:rPr>
      </w:pPr>
    </w:p>
    <w:p w14:paraId="34B47C6D" w14:textId="281C2630" w:rsidR="00793FDB" w:rsidRDefault="00793FDB" w:rsidP="00793FDB">
      <w:pPr>
        <w:jc w:val="left"/>
        <w:rPr>
          <w:rFonts w:ascii="Bookman Old Style" w:hAnsi="Bookman Old Style"/>
          <w:b/>
          <w:bCs/>
        </w:rPr>
      </w:pPr>
      <w:r w:rsidRPr="008123A8">
        <w:rPr>
          <w:rFonts w:ascii="Bookman Old Style" w:hAnsi="Bookman Old Style"/>
          <w:b/>
          <w:bCs/>
        </w:rPr>
        <w:t>New Business</w:t>
      </w:r>
    </w:p>
    <w:p w14:paraId="556B163D" w14:textId="040D5157" w:rsidR="00741EAD" w:rsidRDefault="00F56AC7" w:rsidP="00753462">
      <w:pPr>
        <w:pStyle w:val="PlainText"/>
        <w:numPr>
          <w:ilvl w:val="0"/>
          <w:numId w:val="16"/>
        </w:numPr>
        <w:rPr>
          <w:rFonts w:ascii="Bookman Old Style" w:hAnsi="Bookman Old Style"/>
          <w:sz w:val="24"/>
          <w:szCs w:val="24"/>
        </w:rPr>
      </w:pPr>
      <w:r>
        <w:rPr>
          <w:rFonts w:ascii="Bookman Old Style" w:hAnsi="Bookman Old Style"/>
          <w:b/>
          <w:bCs/>
        </w:rPr>
        <w:t>ICRC Annual Gravel &amp; Brine Contract</w:t>
      </w:r>
      <w:r w:rsidR="00741EAD">
        <w:rPr>
          <w:rFonts w:ascii="Bookman Old Style" w:hAnsi="Bookman Old Style"/>
          <w:b/>
          <w:bCs/>
        </w:rPr>
        <w:t xml:space="preserve"> </w:t>
      </w:r>
      <w:r w:rsidR="00753462">
        <w:rPr>
          <w:rFonts w:ascii="Bookman Old Style" w:hAnsi="Bookman Old Style"/>
          <w:b/>
          <w:bCs/>
        </w:rPr>
        <w:t>–</w:t>
      </w:r>
      <w:r w:rsidR="00741EAD">
        <w:rPr>
          <w:rFonts w:ascii="Bookman Old Style" w:hAnsi="Bookman Old Style"/>
          <w:b/>
          <w:bCs/>
        </w:rPr>
        <w:t xml:space="preserve"> </w:t>
      </w:r>
      <w:r w:rsidR="00753462">
        <w:rPr>
          <w:rFonts w:ascii="Bookman Old Style" w:hAnsi="Bookman Old Style"/>
          <w:sz w:val="24"/>
          <w:szCs w:val="24"/>
        </w:rPr>
        <w:t xml:space="preserve">Supervisor Rudlaff presented the new contracts from the Ionia County Road Department. The </w:t>
      </w:r>
      <w:r w:rsidR="00B224BA">
        <w:rPr>
          <w:rFonts w:ascii="Bookman Old Style" w:hAnsi="Bookman Old Style"/>
          <w:sz w:val="24"/>
          <w:szCs w:val="24"/>
        </w:rPr>
        <w:t>contracts</w:t>
      </w:r>
      <w:r w:rsidR="00753462">
        <w:rPr>
          <w:rFonts w:ascii="Bookman Old Style" w:hAnsi="Bookman Old Style"/>
          <w:sz w:val="24"/>
          <w:szCs w:val="24"/>
        </w:rPr>
        <w:t xml:space="preserve"> were reviewed and discussed by the board.</w:t>
      </w:r>
    </w:p>
    <w:p w14:paraId="08CCCD94" w14:textId="51256463" w:rsidR="00753462" w:rsidRDefault="00753462" w:rsidP="00753462">
      <w:pPr>
        <w:pStyle w:val="PlainText"/>
        <w:ind w:left="720"/>
        <w:rPr>
          <w:rFonts w:ascii="Bookman Old Style" w:hAnsi="Bookman Old Style"/>
        </w:rPr>
      </w:pPr>
      <w:r>
        <w:rPr>
          <w:rFonts w:ascii="Bookman Old Style" w:hAnsi="Bookman Old Style"/>
        </w:rPr>
        <w:t xml:space="preserve">Motion by Rich, </w:t>
      </w:r>
      <w:r w:rsidR="00B224BA">
        <w:rPr>
          <w:rFonts w:ascii="Bookman Old Style" w:hAnsi="Bookman Old Style"/>
        </w:rPr>
        <w:t xml:space="preserve">supported by Colwell, to approve the </w:t>
      </w:r>
      <w:r w:rsidR="000570DD">
        <w:rPr>
          <w:rFonts w:ascii="Bookman Old Style" w:hAnsi="Bookman Old Style"/>
        </w:rPr>
        <w:t>contract</w:t>
      </w:r>
      <w:r w:rsidR="00B224BA">
        <w:rPr>
          <w:rFonts w:ascii="Bookman Old Style" w:hAnsi="Bookman Old Style"/>
        </w:rPr>
        <w:t xml:space="preserve"> between the Township of Orleans and the Ionia County Road Department for gravel at a rate of $15.48 per yard. Motion carried by voice vote.</w:t>
      </w:r>
    </w:p>
    <w:p w14:paraId="0E975629" w14:textId="5A25D0DA" w:rsidR="00B224BA" w:rsidRDefault="00B224BA" w:rsidP="00753462">
      <w:pPr>
        <w:pStyle w:val="PlainText"/>
        <w:ind w:left="720"/>
        <w:rPr>
          <w:rFonts w:ascii="Bookman Old Style" w:hAnsi="Bookman Old Style"/>
        </w:rPr>
      </w:pPr>
      <w:r>
        <w:rPr>
          <w:rFonts w:ascii="Bookman Old Style" w:hAnsi="Bookman Old Style"/>
        </w:rPr>
        <w:t>Motion by Rich, supported by Almy, to approve the contract between the Township of Orleans and the Ionia County Road Department for brine at a rate of $0.190 per gallon (26% mineral well brine). M</w:t>
      </w:r>
      <w:r w:rsidR="00383E6C">
        <w:rPr>
          <w:rFonts w:ascii="Bookman Old Style" w:hAnsi="Bookman Old Style"/>
        </w:rPr>
        <w:t>o</w:t>
      </w:r>
      <w:r>
        <w:rPr>
          <w:rFonts w:ascii="Bookman Old Style" w:hAnsi="Bookman Old Style"/>
        </w:rPr>
        <w:t>tion carried by voice vote.</w:t>
      </w:r>
    </w:p>
    <w:p w14:paraId="12ABC7B9" w14:textId="7CDD5BD1" w:rsidR="00B224BA" w:rsidRPr="00753462" w:rsidRDefault="00B224BA" w:rsidP="00753462">
      <w:pPr>
        <w:pStyle w:val="PlainText"/>
        <w:ind w:left="720"/>
        <w:rPr>
          <w:rFonts w:ascii="Bookman Old Style" w:hAnsi="Bookman Old Style"/>
          <w:sz w:val="24"/>
          <w:szCs w:val="24"/>
        </w:rPr>
      </w:pPr>
      <w:r>
        <w:rPr>
          <w:rFonts w:ascii="Bookman Old Style" w:hAnsi="Bookman Old Style"/>
        </w:rPr>
        <w:t xml:space="preserve">Motion by Rich, supported by </w:t>
      </w:r>
      <w:r w:rsidR="00383E6C">
        <w:rPr>
          <w:rFonts w:ascii="Bookman Old Style" w:hAnsi="Bookman Old Style"/>
        </w:rPr>
        <w:t>Colwell, to approve the agreement between the Township of Orleans and the Ionia County Road Department for work during the 2026 construction season. The Ionia County Road Department will supply labor and equipment for 32 hours of ditching and culvert replacement. The Township will pay up to $3,000.00 for materials only. This includes culverts under 36” diameter, gravel, bank run, etc. If no culverts or materials are needed, there will be no cost to the township. Motion carried by voice vote.</w:t>
      </w:r>
    </w:p>
    <w:p w14:paraId="084101B3" w14:textId="6997EF64" w:rsidR="00741EAD" w:rsidRDefault="00383E6C" w:rsidP="00741EAD">
      <w:pPr>
        <w:pStyle w:val="PlainText"/>
        <w:numPr>
          <w:ilvl w:val="0"/>
          <w:numId w:val="16"/>
        </w:numPr>
        <w:rPr>
          <w:rFonts w:ascii="Bookman Old Style" w:hAnsi="Bookman Old Style"/>
          <w:sz w:val="24"/>
          <w:szCs w:val="24"/>
        </w:rPr>
      </w:pPr>
      <w:r>
        <w:rPr>
          <w:rFonts w:ascii="Bookman Old Style" w:hAnsi="Bookman Old Style"/>
          <w:b/>
          <w:bCs/>
          <w:sz w:val="24"/>
          <w:szCs w:val="24"/>
        </w:rPr>
        <w:t>4</w:t>
      </w:r>
      <w:r w:rsidRPr="00383E6C">
        <w:rPr>
          <w:rFonts w:ascii="Bookman Old Style" w:hAnsi="Bookman Old Style"/>
          <w:b/>
          <w:bCs/>
          <w:sz w:val="24"/>
          <w:szCs w:val="24"/>
          <w:vertAlign w:val="superscript"/>
        </w:rPr>
        <w:t>th</w:t>
      </w:r>
      <w:r>
        <w:rPr>
          <w:rFonts w:ascii="Bookman Old Style" w:hAnsi="Bookman Old Style"/>
          <w:b/>
          <w:bCs/>
          <w:sz w:val="24"/>
          <w:szCs w:val="24"/>
        </w:rPr>
        <w:t xml:space="preserve"> Quarter Budget Amendments</w:t>
      </w:r>
      <w:r w:rsidR="00741EAD" w:rsidRPr="009210F2">
        <w:rPr>
          <w:rFonts w:ascii="Bookman Old Style" w:hAnsi="Bookman Old Style"/>
          <w:b/>
          <w:bCs/>
          <w:sz w:val="24"/>
          <w:szCs w:val="24"/>
        </w:rPr>
        <w:t xml:space="preserve"> </w:t>
      </w:r>
      <w:r w:rsidR="009210F2" w:rsidRPr="009210F2">
        <w:rPr>
          <w:rFonts w:ascii="Bookman Old Style" w:hAnsi="Bookman Old Style"/>
          <w:b/>
          <w:bCs/>
          <w:sz w:val="24"/>
          <w:szCs w:val="24"/>
        </w:rPr>
        <w:t>–</w:t>
      </w:r>
      <w:r w:rsidR="00741EAD" w:rsidRPr="009210F2">
        <w:rPr>
          <w:rFonts w:ascii="Bookman Old Style" w:hAnsi="Bookman Old Style"/>
          <w:b/>
          <w:bCs/>
          <w:sz w:val="24"/>
          <w:szCs w:val="24"/>
        </w:rPr>
        <w:t xml:space="preserve"> </w:t>
      </w:r>
      <w:r w:rsidR="00FC1002">
        <w:rPr>
          <w:rFonts w:ascii="Bookman Old Style" w:hAnsi="Bookman Old Style"/>
          <w:sz w:val="24"/>
          <w:szCs w:val="24"/>
        </w:rPr>
        <w:t>Supervisor Rudlaff presented the 4</w:t>
      </w:r>
      <w:r w:rsidR="00FC1002" w:rsidRPr="00FC1002">
        <w:rPr>
          <w:rFonts w:ascii="Bookman Old Style" w:hAnsi="Bookman Old Style"/>
          <w:sz w:val="24"/>
          <w:szCs w:val="24"/>
          <w:vertAlign w:val="superscript"/>
        </w:rPr>
        <w:t>th</w:t>
      </w:r>
      <w:r w:rsidR="00FC1002">
        <w:rPr>
          <w:rFonts w:ascii="Bookman Old Style" w:hAnsi="Bookman Old Style"/>
          <w:sz w:val="24"/>
          <w:szCs w:val="24"/>
        </w:rPr>
        <w:t xml:space="preserve"> Quarter budget amendments and explained the accompanying spreadsheet, noting that the original adopted budget is shown in the first column and highlighted changes reflect adjustments from the original figures. The amendments </w:t>
      </w:r>
      <w:r w:rsidR="000570DD">
        <w:rPr>
          <w:rFonts w:ascii="Bookman Old Style" w:hAnsi="Bookman Old Style"/>
          <w:sz w:val="24"/>
          <w:szCs w:val="24"/>
        </w:rPr>
        <w:t>were</w:t>
      </w:r>
      <w:r w:rsidR="00FC1002">
        <w:rPr>
          <w:rFonts w:ascii="Bookman Old Style" w:hAnsi="Bookman Old Style"/>
          <w:sz w:val="24"/>
          <w:szCs w:val="24"/>
        </w:rPr>
        <w:t xml:space="preserve"> tabled to allow board members additional time to review, with approval to be considered at the next meeting.</w:t>
      </w:r>
    </w:p>
    <w:p w14:paraId="7F4393A7" w14:textId="79DD64D4" w:rsidR="000570DD" w:rsidRDefault="000570DD" w:rsidP="00741EAD">
      <w:pPr>
        <w:pStyle w:val="PlainText"/>
        <w:numPr>
          <w:ilvl w:val="0"/>
          <w:numId w:val="16"/>
        </w:numPr>
        <w:rPr>
          <w:rFonts w:ascii="Bookman Old Style" w:hAnsi="Bookman Old Style"/>
          <w:sz w:val="24"/>
          <w:szCs w:val="24"/>
        </w:rPr>
      </w:pPr>
      <w:r>
        <w:rPr>
          <w:rFonts w:ascii="Bookman Old Style" w:hAnsi="Bookman Old Style"/>
          <w:b/>
          <w:bCs/>
          <w:sz w:val="24"/>
          <w:szCs w:val="24"/>
        </w:rPr>
        <w:t>FY 27</w:t>
      </w:r>
      <w:r w:rsidR="00EA0984">
        <w:rPr>
          <w:rFonts w:ascii="Bookman Old Style" w:hAnsi="Bookman Old Style"/>
          <w:b/>
          <w:bCs/>
          <w:sz w:val="24"/>
          <w:szCs w:val="24"/>
        </w:rPr>
        <w:t xml:space="preserve"> Budget Proposal –</w:t>
      </w:r>
      <w:r w:rsidR="00EA0984">
        <w:rPr>
          <w:rFonts w:ascii="Bookman Old Style" w:hAnsi="Bookman Old Style"/>
          <w:sz w:val="24"/>
          <w:szCs w:val="24"/>
        </w:rPr>
        <w:t xml:space="preserve"> Supervisor Rudlaff presented the </w:t>
      </w:r>
      <w:r w:rsidR="002A4C28">
        <w:rPr>
          <w:rFonts w:ascii="Bookman Old Style" w:hAnsi="Bookman Old Style"/>
          <w:sz w:val="24"/>
          <w:szCs w:val="24"/>
        </w:rPr>
        <w:t>proposed FY 2026-2027 budget and reviewed the use of fourth quarter ending balances as the starting point for the new fiscal year. He indicated the final proposal will be presented at the next meeting. The Board discussed the proposal and tabled it until the next meeting.</w:t>
      </w:r>
    </w:p>
    <w:p w14:paraId="498B013A" w14:textId="53CC152D" w:rsidR="002A4C28" w:rsidRDefault="002A4C28" w:rsidP="00741EAD">
      <w:pPr>
        <w:pStyle w:val="PlainText"/>
        <w:numPr>
          <w:ilvl w:val="0"/>
          <w:numId w:val="16"/>
        </w:numPr>
        <w:rPr>
          <w:rFonts w:ascii="Bookman Old Style" w:hAnsi="Bookman Old Style"/>
          <w:sz w:val="24"/>
          <w:szCs w:val="24"/>
        </w:rPr>
      </w:pPr>
      <w:r>
        <w:rPr>
          <w:rFonts w:ascii="Bookman Old Style" w:hAnsi="Bookman Old Style"/>
          <w:b/>
          <w:bCs/>
          <w:sz w:val="24"/>
          <w:szCs w:val="24"/>
        </w:rPr>
        <w:t xml:space="preserve">Wind, Solar, Data Center Ordinance </w:t>
      </w:r>
      <w:r w:rsidR="00DF75E0">
        <w:rPr>
          <w:rFonts w:ascii="Bookman Old Style" w:hAnsi="Bookman Old Style"/>
          <w:b/>
          <w:bCs/>
          <w:sz w:val="24"/>
          <w:szCs w:val="24"/>
        </w:rPr>
        <w:t>–</w:t>
      </w:r>
      <w:r>
        <w:rPr>
          <w:rFonts w:ascii="Bookman Old Style" w:hAnsi="Bookman Old Style"/>
          <w:sz w:val="24"/>
          <w:szCs w:val="24"/>
        </w:rPr>
        <w:t xml:space="preserve"> </w:t>
      </w:r>
      <w:r w:rsidR="00DF75E0">
        <w:rPr>
          <w:rFonts w:ascii="Bookman Old Style" w:hAnsi="Bookman Old Style"/>
          <w:sz w:val="24"/>
          <w:szCs w:val="24"/>
        </w:rPr>
        <w:t xml:space="preserve">Discussion was held regarding engaging with Foster Swift for legal services related to green energy ordinances and township authority under state law. </w:t>
      </w:r>
    </w:p>
    <w:p w14:paraId="7D1505DF" w14:textId="2F9D3041" w:rsidR="00DF75E0" w:rsidRDefault="00DF75E0" w:rsidP="00DF75E0">
      <w:pPr>
        <w:pStyle w:val="PlainText"/>
        <w:ind w:left="720"/>
        <w:rPr>
          <w:rFonts w:ascii="Bookman Old Style" w:hAnsi="Bookman Old Style"/>
          <w:sz w:val="24"/>
          <w:szCs w:val="24"/>
        </w:rPr>
      </w:pPr>
      <w:r w:rsidRPr="00DF75E0">
        <w:rPr>
          <w:rFonts w:ascii="Bookman Old Style" w:hAnsi="Bookman Old Style"/>
          <w:sz w:val="24"/>
          <w:szCs w:val="24"/>
        </w:rPr>
        <w:t>Mo</w:t>
      </w:r>
      <w:r>
        <w:rPr>
          <w:rFonts w:ascii="Bookman Old Style" w:hAnsi="Bookman Old Style"/>
          <w:sz w:val="24"/>
          <w:szCs w:val="24"/>
        </w:rPr>
        <w:t>t</w:t>
      </w:r>
      <w:r w:rsidRPr="00DF75E0">
        <w:rPr>
          <w:rFonts w:ascii="Bookman Old Style" w:hAnsi="Bookman Old Style"/>
          <w:sz w:val="24"/>
          <w:szCs w:val="24"/>
        </w:rPr>
        <w:t>ion by Almy, supported by Rich, to approve the Foster Swift agreement and authorize the Supervisor to sign and engage legal services for the Township.</w:t>
      </w:r>
      <w:r>
        <w:rPr>
          <w:rFonts w:ascii="Bookman Old Style" w:hAnsi="Bookman Old Style"/>
          <w:sz w:val="24"/>
          <w:szCs w:val="24"/>
        </w:rPr>
        <w:t xml:space="preserve"> Motion carried by voice vote.</w:t>
      </w:r>
    </w:p>
    <w:p w14:paraId="6B3A8E7E" w14:textId="1CBD920B" w:rsidR="00AF5660" w:rsidRDefault="00AF5660" w:rsidP="00B83571">
      <w:pPr>
        <w:pStyle w:val="PlainText"/>
        <w:numPr>
          <w:ilvl w:val="0"/>
          <w:numId w:val="16"/>
        </w:numPr>
        <w:rPr>
          <w:rFonts w:ascii="Bookman Old Style" w:hAnsi="Bookman Old Style"/>
          <w:sz w:val="24"/>
          <w:szCs w:val="24"/>
        </w:rPr>
      </w:pPr>
      <w:r>
        <w:rPr>
          <w:rFonts w:ascii="Bookman Old Style" w:hAnsi="Bookman Old Style"/>
          <w:b/>
          <w:bCs/>
          <w:sz w:val="24"/>
          <w:szCs w:val="24"/>
        </w:rPr>
        <w:t xml:space="preserve">Supervisor Update </w:t>
      </w:r>
    </w:p>
    <w:p w14:paraId="20A1499B" w14:textId="6D47E173" w:rsidR="00DF75E0" w:rsidRPr="00DF75E0" w:rsidRDefault="00DF75E0" w:rsidP="00DF75E0">
      <w:pPr>
        <w:pStyle w:val="PlainText"/>
        <w:numPr>
          <w:ilvl w:val="0"/>
          <w:numId w:val="17"/>
        </w:numPr>
        <w:rPr>
          <w:rFonts w:ascii="Bookman Old Style" w:hAnsi="Bookman Old Style"/>
          <w:sz w:val="24"/>
          <w:szCs w:val="24"/>
        </w:rPr>
      </w:pPr>
      <w:r>
        <w:rPr>
          <w:rFonts w:ascii="Bookman Old Style" w:hAnsi="Bookman Old Style"/>
          <w:sz w:val="24"/>
          <w:szCs w:val="24"/>
        </w:rPr>
        <w:t>No further updates or quotes have been received from potential assessors.</w:t>
      </w:r>
    </w:p>
    <w:p w14:paraId="6ECD2408" w14:textId="5C24D17F" w:rsidR="00B83571" w:rsidRPr="00B83571" w:rsidRDefault="009D6C3B" w:rsidP="00B83571">
      <w:pPr>
        <w:pStyle w:val="PlainText"/>
        <w:numPr>
          <w:ilvl w:val="0"/>
          <w:numId w:val="17"/>
        </w:numPr>
        <w:rPr>
          <w:rFonts w:ascii="Bookman Old Style" w:hAnsi="Bookman Old Style"/>
          <w:sz w:val="24"/>
          <w:szCs w:val="24"/>
        </w:rPr>
      </w:pPr>
      <w:r>
        <w:rPr>
          <w:rFonts w:ascii="Bookman Old Style" w:hAnsi="Bookman Old Style"/>
          <w:sz w:val="24"/>
          <w:szCs w:val="24"/>
        </w:rPr>
        <w:lastRenderedPageBreak/>
        <w:t>Road Department completed new signs for Bricker Park in January. Speed limit requests remain in progress through the appropriate channels.</w:t>
      </w:r>
    </w:p>
    <w:p w14:paraId="58799A0A" w14:textId="46AD0B72" w:rsidR="00B83571" w:rsidRPr="00B83571" w:rsidRDefault="009D6C3B" w:rsidP="00B83571">
      <w:pPr>
        <w:pStyle w:val="PlainText"/>
        <w:numPr>
          <w:ilvl w:val="0"/>
          <w:numId w:val="17"/>
        </w:numPr>
        <w:rPr>
          <w:rFonts w:ascii="Bookman Old Style" w:hAnsi="Bookman Old Style"/>
          <w:sz w:val="24"/>
          <w:szCs w:val="24"/>
        </w:rPr>
      </w:pPr>
      <w:r>
        <w:rPr>
          <w:rFonts w:ascii="Bookman Old Style" w:hAnsi="Bookman Old Style"/>
          <w:sz w:val="24"/>
          <w:szCs w:val="24"/>
        </w:rPr>
        <w:t>Website ADA compliance deadline of 3/26/2027 discussed.</w:t>
      </w:r>
    </w:p>
    <w:p w14:paraId="17A0B758" w14:textId="7F118969" w:rsidR="00B83571" w:rsidRPr="00B83571" w:rsidRDefault="002649B5" w:rsidP="00B83571">
      <w:pPr>
        <w:pStyle w:val="PlainText"/>
        <w:numPr>
          <w:ilvl w:val="0"/>
          <w:numId w:val="17"/>
        </w:numPr>
        <w:rPr>
          <w:rFonts w:ascii="Bookman Old Style" w:hAnsi="Bookman Old Style"/>
          <w:sz w:val="24"/>
          <w:szCs w:val="24"/>
        </w:rPr>
      </w:pPr>
      <w:r>
        <w:rPr>
          <w:rFonts w:ascii="Bookman Old Style" w:hAnsi="Bookman Old Style"/>
          <w:sz w:val="24"/>
          <w:szCs w:val="24"/>
        </w:rPr>
        <w:t xml:space="preserve">Discussed lift pump inspections with John Heppe, he will perform inspections himself once his partner retires. Supervisor Rudlaff did mention if he may need assistance to cover while he is unavailable. He </w:t>
      </w:r>
      <w:r w:rsidR="0028047D">
        <w:rPr>
          <w:rFonts w:ascii="Bookman Old Style" w:hAnsi="Bookman Old Style"/>
          <w:sz w:val="24"/>
          <w:szCs w:val="24"/>
        </w:rPr>
        <w:t>proposed that</w:t>
      </w:r>
      <w:r>
        <w:rPr>
          <w:rFonts w:ascii="Bookman Old Style" w:hAnsi="Bookman Old Style"/>
          <w:sz w:val="24"/>
          <w:szCs w:val="24"/>
        </w:rPr>
        <w:t xml:space="preserve"> his son could learn since he helps Jon with other tasks. </w:t>
      </w:r>
    </w:p>
    <w:p w14:paraId="04A32CCD" w14:textId="773A8F4C" w:rsidR="008442D4" w:rsidRDefault="0028047D" w:rsidP="0028047D">
      <w:pPr>
        <w:pStyle w:val="PlainText"/>
        <w:numPr>
          <w:ilvl w:val="0"/>
          <w:numId w:val="17"/>
        </w:numPr>
        <w:rPr>
          <w:rFonts w:ascii="Bookman Old Style" w:hAnsi="Bookman Old Style"/>
          <w:sz w:val="24"/>
          <w:szCs w:val="24"/>
        </w:rPr>
      </w:pPr>
      <w:r>
        <w:rPr>
          <w:rFonts w:ascii="Bookman Old Style" w:hAnsi="Bookman Old Style"/>
          <w:sz w:val="24"/>
          <w:szCs w:val="24"/>
        </w:rPr>
        <w:t>Received notice from a resident that Google search results list incorrect phone number for the Township. Clerk referred the matter to tech support for correction.</w:t>
      </w:r>
    </w:p>
    <w:p w14:paraId="24ACD87B" w14:textId="4091C1E5" w:rsidR="0028047D" w:rsidRDefault="0028047D" w:rsidP="0028047D">
      <w:pPr>
        <w:pStyle w:val="PlainText"/>
        <w:numPr>
          <w:ilvl w:val="0"/>
          <w:numId w:val="17"/>
        </w:numPr>
        <w:rPr>
          <w:rFonts w:ascii="Bookman Old Style" w:hAnsi="Bookman Old Style"/>
          <w:sz w:val="24"/>
          <w:szCs w:val="24"/>
        </w:rPr>
      </w:pPr>
      <w:r>
        <w:rPr>
          <w:rFonts w:ascii="Bookman Old Style" w:hAnsi="Bookman Old Style"/>
          <w:sz w:val="24"/>
          <w:szCs w:val="24"/>
        </w:rPr>
        <w:t>Updated voicemail greeting for Supervisor.</w:t>
      </w:r>
    </w:p>
    <w:p w14:paraId="49B69E9C" w14:textId="1AAA3FDB" w:rsidR="0028047D" w:rsidRDefault="0028047D" w:rsidP="0028047D">
      <w:pPr>
        <w:pStyle w:val="PlainText"/>
        <w:numPr>
          <w:ilvl w:val="0"/>
          <w:numId w:val="17"/>
        </w:numPr>
        <w:rPr>
          <w:rFonts w:ascii="Bookman Old Style" w:hAnsi="Bookman Old Style"/>
          <w:sz w:val="24"/>
          <w:szCs w:val="24"/>
        </w:rPr>
      </w:pPr>
      <w:r>
        <w:rPr>
          <w:rFonts w:ascii="Bookman Old Style" w:hAnsi="Bookman Old Style"/>
          <w:sz w:val="24"/>
          <w:szCs w:val="24"/>
        </w:rPr>
        <w:t xml:space="preserve">Two Land split </w:t>
      </w:r>
      <w:r w:rsidR="0019127E">
        <w:rPr>
          <w:rFonts w:ascii="Bookman Old Style" w:hAnsi="Bookman Old Style"/>
          <w:sz w:val="24"/>
          <w:szCs w:val="24"/>
        </w:rPr>
        <w:t>applications were</w:t>
      </w:r>
      <w:r>
        <w:rPr>
          <w:rFonts w:ascii="Bookman Old Style" w:hAnsi="Bookman Old Style"/>
          <w:sz w:val="24"/>
          <w:szCs w:val="24"/>
        </w:rPr>
        <w:t xml:space="preserve"> received and forwarded to appropriate parties. </w:t>
      </w:r>
    </w:p>
    <w:p w14:paraId="133975C9" w14:textId="1768FF9A" w:rsidR="00E34277" w:rsidRDefault="00DD036C" w:rsidP="0028047D">
      <w:pPr>
        <w:pStyle w:val="PlainText"/>
        <w:numPr>
          <w:ilvl w:val="0"/>
          <w:numId w:val="17"/>
        </w:numPr>
        <w:rPr>
          <w:rFonts w:ascii="Bookman Old Style" w:hAnsi="Bookman Old Style"/>
          <w:sz w:val="24"/>
          <w:szCs w:val="24"/>
        </w:rPr>
      </w:pPr>
      <w:r>
        <w:rPr>
          <w:rFonts w:ascii="Bookman Old Style" w:hAnsi="Bookman Old Style"/>
          <w:sz w:val="24"/>
          <w:szCs w:val="24"/>
        </w:rPr>
        <w:t xml:space="preserve">Gerald Andrews is requesting Township approval for a new class C tavern License. As the Township is currently dry, the process would require petitioning the Ionia County Board of Commissioners And additional steps. </w:t>
      </w:r>
    </w:p>
    <w:p w14:paraId="6D25C53B" w14:textId="77777777" w:rsidR="00DD036C" w:rsidRDefault="00DD036C" w:rsidP="00DD036C">
      <w:pPr>
        <w:pStyle w:val="PlainText"/>
        <w:ind w:left="1485"/>
        <w:rPr>
          <w:rFonts w:ascii="Bookman Old Style" w:hAnsi="Bookman Old Style"/>
          <w:sz w:val="24"/>
          <w:szCs w:val="24"/>
        </w:rPr>
      </w:pPr>
    </w:p>
    <w:p w14:paraId="3FA40C23" w14:textId="77777777" w:rsidR="00DD036C" w:rsidRDefault="00DD036C" w:rsidP="00DD036C">
      <w:pPr>
        <w:pStyle w:val="PlainText"/>
        <w:ind w:left="1485"/>
        <w:rPr>
          <w:rFonts w:ascii="Bookman Old Style" w:hAnsi="Bookman Old Style"/>
          <w:sz w:val="24"/>
          <w:szCs w:val="24"/>
        </w:rPr>
      </w:pPr>
    </w:p>
    <w:p w14:paraId="25DD8091" w14:textId="77777777" w:rsidR="00DD036C" w:rsidRPr="008442D4" w:rsidRDefault="00DD036C" w:rsidP="00DD036C">
      <w:pPr>
        <w:pStyle w:val="PlainText"/>
        <w:ind w:left="1485"/>
        <w:rPr>
          <w:rFonts w:ascii="Bookman Old Style" w:hAnsi="Bookman Old Style"/>
          <w:sz w:val="24"/>
          <w:szCs w:val="24"/>
        </w:rPr>
      </w:pPr>
    </w:p>
    <w:p w14:paraId="21590DE8" w14:textId="4DC9023A" w:rsidR="00F6708B" w:rsidRPr="00DD036C" w:rsidRDefault="00DD036C" w:rsidP="00F6708B">
      <w:pPr>
        <w:jc w:val="left"/>
        <w:rPr>
          <w:rFonts w:ascii="Bookman Old Style" w:hAnsi="Bookman Old Style"/>
          <w:b/>
          <w:bCs/>
        </w:rPr>
      </w:pPr>
      <w:r w:rsidRPr="00DD036C">
        <w:rPr>
          <w:rFonts w:ascii="Bookman Old Style" w:hAnsi="Bookman Old Style"/>
          <w:b/>
          <w:bCs/>
        </w:rPr>
        <w:t>Old Business</w:t>
      </w:r>
    </w:p>
    <w:p w14:paraId="1CFC229C" w14:textId="3B76CC01" w:rsidR="00DD036C" w:rsidRPr="00DD036C" w:rsidRDefault="00DD036C" w:rsidP="00DD036C">
      <w:pPr>
        <w:pStyle w:val="ListParagraph"/>
        <w:numPr>
          <w:ilvl w:val="0"/>
          <w:numId w:val="18"/>
        </w:numPr>
        <w:jc w:val="left"/>
        <w:rPr>
          <w:rFonts w:ascii="Bookman Old Style" w:hAnsi="Bookman Old Style"/>
        </w:rPr>
      </w:pPr>
      <w:r w:rsidRPr="00DD036C">
        <w:rPr>
          <w:rFonts w:ascii="Bookman Old Style" w:hAnsi="Bookman Old Style"/>
          <w:b/>
          <w:bCs/>
        </w:rPr>
        <w:t>Building Authority</w:t>
      </w:r>
      <w:r>
        <w:rPr>
          <w:rFonts w:ascii="Bookman Old Style" w:hAnsi="Bookman Old Style"/>
        </w:rPr>
        <w:t xml:space="preserve"> </w:t>
      </w:r>
      <w:r>
        <w:rPr>
          <w:rFonts w:ascii="Bookman Old Style" w:hAnsi="Bookman Old Style"/>
          <w:b/>
          <w:bCs/>
        </w:rPr>
        <w:t>–</w:t>
      </w:r>
      <w:r w:rsidRPr="00DD036C">
        <w:rPr>
          <w:rFonts w:ascii="Bookman Old Style" w:hAnsi="Bookman Old Style"/>
          <w:b/>
          <w:bCs/>
        </w:rPr>
        <w:t xml:space="preserve"> </w:t>
      </w:r>
      <w:r w:rsidRPr="00DD036C">
        <w:rPr>
          <w:rFonts w:ascii="Bookman Old Style" w:hAnsi="Bookman Old Style"/>
        </w:rPr>
        <w:t>Motion by Rich, supported by Almy, to table the discussion regarding the building authority until the next meeting. Motion carried by voice vote.</w:t>
      </w:r>
      <w:r>
        <w:rPr>
          <w:rFonts w:ascii="Bookman Old Style" w:hAnsi="Bookman Old Style"/>
          <w:b/>
          <w:bCs/>
        </w:rPr>
        <w:t xml:space="preserve"> </w:t>
      </w:r>
    </w:p>
    <w:p w14:paraId="1F490ABB" w14:textId="77777777" w:rsidR="004D3A60" w:rsidRDefault="004D3A60" w:rsidP="00F6708B">
      <w:pPr>
        <w:jc w:val="left"/>
        <w:rPr>
          <w:rFonts w:ascii="Bookman Old Style" w:hAnsi="Bookman Old Style"/>
        </w:rPr>
      </w:pPr>
    </w:p>
    <w:p w14:paraId="50D71096" w14:textId="3E00C0DF" w:rsidR="009B2260" w:rsidRPr="00623370" w:rsidRDefault="009B2260" w:rsidP="00623370">
      <w:pPr>
        <w:jc w:val="left"/>
        <w:rPr>
          <w:rFonts w:ascii="Bookman Old Style" w:hAnsi="Bookman Old Style"/>
          <w:b/>
          <w:bCs/>
        </w:rPr>
      </w:pPr>
    </w:p>
    <w:p w14:paraId="3590C307" w14:textId="70559347" w:rsidR="00A7682A" w:rsidRDefault="00A7682A" w:rsidP="00A7682A">
      <w:pPr>
        <w:jc w:val="left"/>
        <w:rPr>
          <w:rFonts w:ascii="Bookman Old Style" w:hAnsi="Bookman Old Style"/>
          <w:b/>
          <w:bCs/>
        </w:rPr>
      </w:pPr>
      <w:r w:rsidRPr="00A7682A">
        <w:rPr>
          <w:rFonts w:ascii="Bookman Old Style" w:hAnsi="Bookman Old Style"/>
          <w:b/>
          <w:bCs/>
        </w:rPr>
        <w:t>Adjournment</w:t>
      </w:r>
    </w:p>
    <w:p w14:paraId="573DB63B" w14:textId="79374200" w:rsidR="00623370" w:rsidRDefault="00793FDB" w:rsidP="004637F6">
      <w:pPr>
        <w:jc w:val="left"/>
        <w:rPr>
          <w:rFonts w:ascii="Bookman Old Style" w:hAnsi="Bookman Old Style"/>
        </w:rPr>
      </w:pPr>
      <w:r w:rsidRPr="004637F6">
        <w:rPr>
          <w:rFonts w:ascii="Bookman Old Style" w:hAnsi="Bookman Old Style"/>
        </w:rPr>
        <w:t xml:space="preserve">Having no further business, </w:t>
      </w:r>
      <w:r w:rsidR="00261D1E">
        <w:rPr>
          <w:rFonts w:ascii="Bookman Old Style" w:hAnsi="Bookman Old Style"/>
        </w:rPr>
        <w:t>Supervisor Rudlaff</w:t>
      </w:r>
      <w:r w:rsidRPr="004637F6">
        <w:rPr>
          <w:rFonts w:ascii="Bookman Old Style" w:hAnsi="Bookman Old Style"/>
        </w:rPr>
        <w:t xml:space="preserve"> adjourned the meeting at </w:t>
      </w:r>
    </w:p>
    <w:p w14:paraId="4DDE6335" w14:textId="3C57BDF1" w:rsidR="00793FDB" w:rsidRPr="004637F6" w:rsidRDefault="0019127E" w:rsidP="004637F6">
      <w:pPr>
        <w:jc w:val="left"/>
        <w:rPr>
          <w:rFonts w:ascii="Bookman Old Style" w:hAnsi="Bookman Old Style"/>
        </w:rPr>
      </w:pPr>
      <w:r>
        <w:rPr>
          <w:rFonts w:ascii="Bookman Old Style" w:hAnsi="Bookman Old Style"/>
        </w:rPr>
        <w:t>9</w:t>
      </w:r>
      <w:r w:rsidR="004D3A60">
        <w:rPr>
          <w:rFonts w:ascii="Bookman Old Style" w:hAnsi="Bookman Old Style"/>
        </w:rPr>
        <w:t>:</w:t>
      </w:r>
      <w:r>
        <w:rPr>
          <w:rFonts w:ascii="Bookman Old Style" w:hAnsi="Bookman Old Style"/>
        </w:rPr>
        <w:t>00</w:t>
      </w:r>
      <w:r w:rsidR="00793FDB" w:rsidRPr="004637F6">
        <w:rPr>
          <w:rFonts w:ascii="Bookman Old Style" w:hAnsi="Bookman Old Style"/>
        </w:rPr>
        <w:t xml:space="preserve"> p.m.  </w:t>
      </w:r>
    </w:p>
    <w:p w14:paraId="6790D978" w14:textId="77777777" w:rsidR="00793FDB" w:rsidRDefault="00793FDB" w:rsidP="00793FDB">
      <w:pPr>
        <w:ind w:left="360"/>
        <w:jc w:val="left"/>
        <w:rPr>
          <w:rFonts w:ascii="Bookman Old Style" w:hAnsi="Bookman Old Style"/>
        </w:rPr>
      </w:pPr>
    </w:p>
    <w:p w14:paraId="35E6D7EE" w14:textId="77777777" w:rsidR="008442D4" w:rsidRDefault="008442D4" w:rsidP="00793FDB">
      <w:pPr>
        <w:ind w:left="360"/>
        <w:jc w:val="left"/>
        <w:rPr>
          <w:rFonts w:ascii="Bookman Old Style" w:hAnsi="Bookman Old Style"/>
        </w:rPr>
      </w:pPr>
    </w:p>
    <w:p w14:paraId="3AF3BC0B" w14:textId="77777777" w:rsidR="00793FDB" w:rsidRDefault="00793FDB" w:rsidP="00793FDB">
      <w:pPr>
        <w:ind w:left="360"/>
        <w:jc w:val="left"/>
        <w:rPr>
          <w:rFonts w:ascii="Bookman Old Style" w:hAnsi="Bookman Old Style"/>
        </w:rPr>
      </w:pPr>
    </w:p>
    <w:p w14:paraId="126D8556" w14:textId="7DF28CB6" w:rsidR="00793FDB" w:rsidRDefault="00793FDB" w:rsidP="00793FDB">
      <w:pPr>
        <w:ind w:left="360"/>
        <w:jc w:val="left"/>
        <w:rPr>
          <w:rFonts w:ascii="Bookman Old Style" w:hAnsi="Bookman Old Style"/>
        </w:rPr>
      </w:pPr>
      <w:r>
        <w:rPr>
          <w:rFonts w:ascii="Bookman Old Style" w:hAnsi="Bookman Old Style"/>
        </w:rPr>
        <w:t>Date:</w:t>
      </w:r>
      <w:r>
        <w:rPr>
          <w:rFonts w:ascii="Bookman Old Style" w:hAnsi="Bookman Old Style"/>
        </w:rPr>
        <w:tab/>
      </w:r>
      <w:r w:rsidR="0019127E">
        <w:rPr>
          <w:rFonts w:ascii="Bookman Old Style" w:hAnsi="Bookman Old Style"/>
        </w:rPr>
        <w:t>February</w:t>
      </w:r>
      <w:r>
        <w:rPr>
          <w:rFonts w:ascii="Bookman Old Style" w:hAnsi="Bookman Old Style"/>
        </w:rPr>
        <w:t xml:space="preserve"> </w:t>
      </w:r>
      <w:r w:rsidR="00F300A5">
        <w:rPr>
          <w:rFonts w:ascii="Bookman Old Style" w:hAnsi="Bookman Old Style"/>
        </w:rPr>
        <w:t>2</w:t>
      </w:r>
      <w:r w:rsidR="0019127E">
        <w:rPr>
          <w:rFonts w:ascii="Bookman Old Style" w:hAnsi="Bookman Old Style"/>
        </w:rPr>
        <w:t>4</w:t>
      </w:r>
      <w:r>
        <w:rPr>
          <w:rFonts w:ascii="Bookman Old Style" w:hAnsi="Bookman Old Style"/>
        </w:rPr>
        <w:t>, 202</w:t>
      </w:r>
      <w:r w:rsidR="00F300A5">
        <w:rPr>
          <w:rFonts w:ascii="Bookman Old Style" w:hAnsi="Bookman Old Style"/>
        </w:rPr>
        <w:t>6</w:t>
      </w:r>
      <w:r>
        <w:rPr>
          <w:rFonts w:ascii="Bookman Old Style" w:hAnsi="Bookman Old Style"/>
        </w:rPr>
        <w:tab/>
      </w:r>
      <w:r w:rsidR="0019127E">
        <w:rPr>
          <w:rFonts w:ascii="Bookman Old Style" w:hAnsi="Bookman Old Style"/>
        </w:rPr>
        <w:t xml:space="preserve">       </w:t>
      </w:r>
      <w:r w:rsidR="0019127E" w:rsidRPr="0019127E">
        <w:rPr>
          <w:rFonts w:ascii="Bookman Old Style" w:hAnsi="Bookman Old Style"/>
          <w:u w:val="single"/>
        </w:rPr>
        <w:t xml:space="preserve">   </w:t>
      </w:r>
      <w:r>
        <w:rPr>
          <w:rFonts w:ascii="Bookman Old Style" w:hAnsi="Bookman Old Style"/>
          <w:u w:val="single"/>
        </w:rPr>
        <w:tab/>
      </w:r>
      <w:r>
        <w:rPr>
          <w:rFonts w:ascii="Bookman Old Style" w:hAnsi="Bookman Old Style"/>
          <w:u w:val="single"/>
        </w:rPr>
        <w:tab/>
      </w:r>
      <w:r>
        <w:rPr>
          <w:rFonts w:ascii="Bookman Old Style" w:hAnsi="Bookman Old Style"/>
          <w:u w:val="single"/>
        </w:rPr>
        <w:tab/>
      </w:r>
      <w:r>
        <w:rPr>
          <w:rFonts w:ascii="Bookman Old Style" w:hAnsi="Bookman Old Style"/>
          <w:u w:val="single"/>
        </w:rPr>
        <w:tab/>
      </w:r>
      <w:r>
        <w:rPr>
          <w:rFonts w:ascii="Bookman Old Style" w:hAnsi="Bookman Old Style"/>
          <w:u w:val="single"/>
        </w:rPr>
        <w:tab/>
      </w:r>
      <w:r>
        <w:rPr>
          <w:rFonts w:ascii="Bookman Old Style" w:hAnsi="Bookman Old Style"/>
          <w:u w:val="single"/>
        </w:rPr>
        <w:tab/>
      </w:r>
    </w:p>
    <w:p w14:paraId="1FB5ED54" w14:textId="7819FC98" w:rsidR="00390C05" w:rsidRDefault="00793FDB" w:rsidP="00F300A5">
      <w:pPr>
        <w:ind w:left="360"/>
        <w:jc w:val="left"/>
        <w:rPr>
          <w:rFonts w:ascii="Bookman Old Style" w:hAnsi="Bookman Old Style"/>
          <w:sz w:val="22"/>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19127E">
        <w:rPr>
          <w:rFonts w:ascii="Bookman Old Style" w:hAnsi="Bookman Old Style"/>
        </w:rPr>
        <w:t xml:space="preserve">        </w:t>
      </w:r>
      <w:r w:rsidR="00C20EB8">
        <w:rPr>
          <w:rFonts w:ascii="Bookman Old Style" w:hAnsi="Bookman Old Style"/>
          <w:sz w:val="22"/>
        </w:rPr>
        <w:t>Melissa Harper</w:t>
      </w:r>
      <w:r w:rsidRPr="008123A8">
        <w:rPr>
          <w:rFonts w:ascii="Bookman Old Style" w:hAnsi="Bookman Old Style"/>
          <w:sz w:val="22"/>
        </w:rPr>
        <w:t>, Orleans Township</w:t>
      </w:r>
      <w:r w:rsidR="00C20EB8">
        <w:rPr>
          <w:rFonts w:ascii="Bookman Old Style" w:hAnsi="Bookman Old Style"/>
          <w:sz w:val="22"/>
        </w:rPr>
        <w:t xml:space="preserve"> Clerk</w:t>
      </w:r>
      <w:r w:rsidRPr="008123A8">
        <w:rPr>
          <w:rFonts w:ascii="Bookman Old Style" w:hAnsi="Bookman Old Style"/>
          <w:sz w:val="22"/>
        </w:rPr>
        <w:t xml:space="preserve"> </w:t>
      </w:r>
    </w:p>
    <w:p w14:paraId="4C466D6F" w14:textId="77777777" w:rsidR="007363A6" w:rsidRDefault="007363A6" w:rsidP="00793FDB">
      <w:pPr>
        <w:ind w:left="360"/>
        <w:jc w:val="left"/>
        <w:rPr>
          <w:rFonts w:ascii="Bookman Old Style" w:hAnsi="Bookman Old Style"/>
          <w:sz w:val="22"/>
        </w:rPr>
      </w:pPr>
    </w:p>
    <w:p w14:paraId="07B27C23" w14:textId="77777777" w:rsidR="007A1463" w:rsidRDefault="007A1463" w:rsidP="00793FDB">
      <w:pPr>
        <w:ind w:left="360"/>
        <w:jc w:val="left"/>
        <w:rPr>
          <w:rFonts w:ascii="Bookman Old Style" w:hAnsi="Bookman Old Style"/>
          <w:sz w:val="22"/>
        </w:rPr>
      </w:pPr>
    </w:p>
    <w:p w14:paraId="54E01A73" w14:textId="77777777" w:rsidR="008442D4" w:rsidRDefault="008442D4" w:rsidP="00793FDB">
      <w:pPr>
        <w:ind w:left="360"/>
        <w:jc w:val="left"/>
        <w:rPr>
          <w:rFonts w:ascii="Bookman Old Style" w:hAnsi="Bookman Old Style"/>
          <w:sz w:val="22"/>
        </w:rPr>
      </w:pPr>
    </w:p>
    <w:p w14:paraId="3F39809D" w14:textId="77777777" w:rsidR="00F300A5" w:rsidRDefault="00F300A5" w:rsidP="00793FDB">
      <w:pPr>
        <w:ind w:left="360"/>
        <w:jc w:val="left"/>
        <w:rPr>
          <w:rFonts w:ascii="Bookman Old Style" w:hAnsi="Bookman Old Style"/>
          <w:sz w:val="22"/>
        </w:rPr>
      </w:pPr>
    </w:p>
    <w:p w14:paraId="6FFABB57" w14:textId="4A628C36" w:rsidR="00860991" w:rsidRPr="00C20EB8" w:rsidRDefault="00793FDB" w:rsidP="007E71E6">
      <w:pPr>
        <w:jc w:val="left"/>
        <w:rPr>
          <w:rFonts w:ascii="Bookman Old Style" w:hAnsi="Bookman Old Style"/>
          <w:b/>
          <w:bCs/>
          <w:i/>
          <w:iCs/>
          <w:szCs w:val="24"/>
        </w:rPr>
      </w:pPr>
      <w:r w:rsidRPr="008123A8">
        <w:rPr>
          <w:rFonts w:ascii="Bookman Old Style" w:hAnsi="Bookman Old Style"/>
          <w:b/>
          <w:bCs/>
          <w:i/>
          <w:iCs/>
          <w:szCs w:val="24"/>
        </w:rPr>
        <w:t xml:space="preserve">The next Orleans Township Board Meeting is scheduled for </w:t>
      </w:r>
      <w:r w:rsidR="004D6435">
        <w:rPr>
          <w:rFonts w:ascii="Bookman Old Style" w:hAnsi="Bookman Old Style"/>
          <w:b/>
          <w:bCs/>
          <w:i/>
          <w:iCs/>
          <w:szCs w:val="24"/>
        </w:rPr>
        <w:t>Tuesday</w:t>
      </w:r>
      <w:r w:rsidRPr="008123A8">
        <w:rPr>
          <w:rFonts w:ascii="Bookman Old Style" w:hAnsi="Bookman Old Style"/>
          <w:b/>
          <w:bCs/>
          <w:i/>
          <w:iCs/>
          <w:szCs w:val="24"/>
        </w:rPr>
        <w:t xml:space="preserve">, </w:t>
      </w:r>
      <w:r w:rsidR="0019127E">
        <w:rPr>
          <w:rFonts w:ascii="Bookman Old Style" w:hAnsi="Bookman Old Style"/>
          <w:b/>
          <w:bCs/>
          <w:i/>
          <w:iCs/>
          <w:szCs w:val="24"/>
        </w:rPr>
        <w:t>March</w:t>
      </w:r>
      <w:r w:rsidR="005A60D6">
        <w:rPr>
          <w:rFonts w:ascii="Bookman Old Style" w:hAnsi="Bookman Old Style"/>
          <w:b/>
          <w:bCs/>
          <w:i/>
          <w:iCs/>
          <w:szCs w:val="24"/>
        </w:rPr>
        <w:t xml:space="preserve"> </w:t>
      </w:r>
      <w:r w:rsidR="00780A60">
        <w:rPr>
          <w:rFonts w:ascii="Bookman Old Style" w:hAnsi="Bookman Old Style"/>
          <w:b/>
          <w:bCs/>
          <w:i/>
          <w:iCs/>
          <w:szCs w:val="24"/>
        </w:rPr>
        <w:t>2</w:t>
      </w:r>
      <w:r w:rsidR="00F300A5">
        <w:rPr>
          <w:rFonts w:ascii="Bookman Old Style" w:hAnsi="Bookman Old Style"/>
          <w:b/>
          <w:bCs/>
          <w:i/>
          <w:iCs/>
          <w:szCs w:val="24"/>
        </w:rPr>
        <w:t>4</w:t>
      </w:r>
      <w:r w:rsidRPr="008123A8">
        <w:rPr>
          <w:rFonts w:ascii="Bookman Old Style" w:hAnsi="Bookman Old Style"/>
          <w:b/>
          <w:bCs/>
          <w:i/>
          <w:iCs/>
          <w:szCs w:val="24"/>
        </w:rPr>
        <w:t xml:space="preserve">, </w:t>
      </w:r>
      <w:r w:rsidR="004637F6" w:rsidRPr="008123A8">
        <w:rPr>
          <w:rFonts w:ascii="Bookman Old Style" w:hAnsi="Bookman Old Style"/>
          <w:b/>
          <w:bCs/>
          <w:i/>
          <w:iCs/>
          <w:szCs w:val="24"/>
        </w:rPr>
        <w:t>202</w:t>
      </w:r>
      <w:r w:rsidR="00F300A5">
        <w:rPr>
          <w:rFonts w:ascii="Bookman Old Style" w:hAnsi="Bookman Old Style"/>
          <w:b/>
          <w:bCs/>
          <w:i/>
          <w:iCs/>
          <w:szCs w:val="24"/>
        </w:rPr>
        <w:t>6</w:t>
      </w:r>
      <w:r w:rsidR="004637F6" w:rsidRPr="008123A8">
        <w:rPr>
          <w:rFonts w:ascii="Bookman Old Style" w:hAnsi="Bookman Old Style"/>
          <w:b/>
          <w:bCs/>
          <w:i/>
          <w:iCs/>
          <w:szCs w:val="24"/>
        </w:rPr>
        <w:t>,</w:t>
      </w:r>
      <w:r w:rsidR="005C7398">
        <w:rPr>
          <w:rFonts w:ascii="Bookman Old Style" w:hAnsi="Bookman Old Style"/>
          <w:b/>
          <w:bCs/>
          <w:i/>
          <w:iCs/>
          <w:szCs w:val="24"/>
        </w:rPr>
        <w:t xml:space="preserve"> </w:t>
      </w:r>
      <w:r w:rsidRPr="008123A8">
        <w:rPr>
          <w:rFonts w:ascii="Bookman Old Style" w:hAnsi="Bookman Old Style"/>
          <w:b/>
          <w:bCs/>
          <w:i/>
          <w:iCs/>
          <w:szCs w:val="24"/>
        </w:rPr>
        <w:t>at 7:00 p.m.</w:t>
      </w:r>
    </w:p>
    <w:sectPr w:rsidR="00860991" w:rsidRPr="00C20EB8" w:rsidSect="008442D4">
      <w:pgSz w:w="12240" w:h="15840"/>
      <w:pgMar w:top="1440" w:right="1440" w:bottom="1008"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BBE82" w14:textId="77777777" w:rsidR="0081771B" w:rsidRDefault="0081771B" w:rsidP="008442D4">
      <w:pPr>
        <w:spacing w:line="240" w:lineRule="auto"/>
      </w:pPr>
      <w:r>
        <w:separator/>
      </w:r>
    </w:p>
  </w:endnote>
  <w:endnote w:type="continuationSeparator" w:id="0">
    <w:p w14:paraId="14513C0E" w14:textId="77777777" w:rsidR="0081771B" w:rsidRDefault="0081771B" w:rsidP="008442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ell MT">
    <w:panose1 w:val="02020503060305020303"/>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13D51" w14:textId="77777777" w:rsidR="0081771B" w:rsidRDefault="0081771B" w:rsidP="008442D4">
      <w:pPr>
        <w:spacing w:line="240" w:lineRule="auto"/>
      </w:pPr>
      <w:r>
        <w:separator/>
      </w:r>
    </w:p>
  </w:footnote>
  <w:footnote w:type="continuationSeparator" w:id="0">
    <w:p w14:paraId="00A236EB" w14:textId="77777777" w:rsidR="0081771B" w:rsidRDefault="0081771B" w:rsidP="008442D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743B"/>
    <w:multiLevelType w:val="hybridMultilevel"/>
    <w:tmpl w:val="9138A734"/>
    <w:lvl w:ilvl="0" w:tplc="7BC46A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AA11E4"/>
    <w:multiLevelType w:val="hybridMultilevel"/>
    <w:tmpl w:val="B394A28E"/>
    <w:lvl w:ilvl="0" w:tplc="8BB8AB7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244983"/>
    <w:multiLevelType w:val="hybridMultilevel"/>
    <w:tmpl w:val="660C6A6C"/>
    <w:lvl w:ilvl="0" w:tplc="59D01950">
      <w:start w:val="1"/>
      <w:numFmt w:val="lowerLetter"/>
      <w:lvlText w:val="%1."/>
      <w:lvlJc w:val="left"/>
      <w:pPr>
        <w:ind w:left="720" w:hanging="360"/>
      </w:pPr>
      <w:rPr>
        <w:rFonts w:ascii="Bookman Old Style" w:hAnsi="Bookman Old Style"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B17AE"/>
    <w:multiLevelType w:val="hybridMultilevel"/>
    <w:tmpl w:val="83282F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29705D"/>
    <w:multiLevelType w:val="hybridMultilevel"/>
    <w:tmpl w:val="1C1812BA"/>
    <w:lvl w:ilvl="0" w:tplc="BB08976C">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B17308"/>
    <w:multiLevelType w:val="hybridMultilevel"/>
    <w:tmpl w:val="CD20F0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F252D9B"/>
    <w:multiLevelType w:val="hybridMultilevel"/>
    <w:tmpl w:val="3F6208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3D4C41"/>
    <w:multiLevelType w:val="hybridMultilevel"/>
    <w:tmpl w:val="936401BE"/>
    <w:lvl w:ilvl="0" w:tplc="4C76A98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E2241"/>
    <w:multiLevelType w:val="hybridMultilevel"/>
    <w:tmpl w:val="DE562B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646F52"/>
    <w:multiLevelType w:val="hybridMultilevel"/>
    <w:tmpl w:val="AFE803C0"/>
    <w:lvl w:ilvl="0" w:tplc="4536A5AC">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3871946"/>
    <w:multiLevelType w:val="hybridMultilevel"/>
    <w:tmpl w:val="10CCC9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5C76A6"/>
    <w:multiLevelType w:val="hybridMultilevel"/>
    <w:tmpl w:val="5068220A"/>
    <w:lvl w:ilvl="0" w:tplc="51ACBB6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2F2F03"/>
    <w:multiLevelType w:val="hybridMultilevel"/>
    <w:tmpl w:val="C4BCD7BA"/>
    <w:lvl w:ilvl="0" w:tplc="9D483AE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B75BF9"/>
    <w:multiLevelType w:val="hybridMultilevel"/>
    <w:tmpl w:val="DF0A3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B71E73"/>
    <w:multiLevelType w:val="hybridMultilevel"/>
    <w:tmpl w:val="85BE60F4"/>
    <w:lvl w:ilvl="0" w:tplc="B56C64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7F201A9"/>
    <w:multiLevelType w:val="hybridMultilevel"/>
    <w:tmpl w:val="213C7F76"/>
    <w:lvl w:ilvl="0" w:tplc="1CBCA5D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5CD0C08"/>
    <w:multiLevelType w:val="hybridMultilevel"/>
    <w:tmpl w:val="1F3ECDD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7" w15:restartNumberingAfterBreak="0">
    <w:nsid w:val="7A0E4B1B"/>
    <w:multiLevelType w:val="hybridMultilevel"/>
    <w:tmpl w:val="7172B0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194522">
    <w:abstractNumId w:val="6"/>
  </w:num>
  <w:num w:numId="2" w16cid:durableId="971058646">
    <w:abstractNumId w:val="17"/>
  </w:num>
  <w:num w:numId="3" w16cid:durableId="1429038580">
    <w:abstractNumId w:val="11"/>
  </w:num>
  <w:num w:numId="4" w16cid:durableId="832571501">
    <w:abstractNumId w:val="8"/>
  </w:num>
  <w:num w:numId="5" w16cid:durableId="1407991771">
    <w:abstractNumId w:val="10"/>
  </w:num>
  <w:num w:numId="6" w16cid:durableId="1783529060">
    <w:abstractNumId w:val="4"/>
  </w:num>
  <w:num w:numId="7" w16cid:durableId="1471628755">
    <w:abstractNumId w:val="12"/>
  </w:num>
  <w:num w:numId="8" w16cid:durableId="1494756411">
    <w:abstractNumId w:val="9"/>
  </w:num>
  <w:num w:numId="9" w16cid:durableId="645669418">
    <w:abstractNumId w:val="14"/>
  </w:num>
  <w:num w:numId="10" w16cid:durableId="687829048">
    <w:abstractNumId w:val="1"/>
  </w:num>
  <w:num w:numId="11" w16cid:durableId="335233896">
    <w:abstractNumId w:val="7"/>
  </w:num>
  <w:num w:numId="12" w16cid:durableId="98187257">
    <w:abstractNumId w:val="15"/>
  </w:num>
  <w:num w:numId="13" w16cid:durableId="1037464404">
    <w:abstractNumId w:val="0"/>
  </w:num>
  <w:num w:numId="14" w16cid:durableId="896474118">
    <w:abstractNumId w:val="5"/>
  </w:num>
  <w:num w:numId="15" w16cid:durableId="191502373">
    <w:abstractNumId w:val="13"/>
  </w:num>
  <w:num w:numId="16" w16cid:durableId="990061320">
    <w:abstractNumId w:val="2"/>
  </w:num>
  <w:num w:numId="17" w16cid:durableId="985285485">
    <w:abstractNumId w:val="16"/>
  </w:num>
  <w:num w:numId="18" w16cid:durableId="20657617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FDB"/>
    <w:rsid w:val="0001086B"/>
    <w:rsid w:val="00015441"/>
    <w:rsid w:val="00015AAE"/>
    <w:rsid w:val="000441CD"/>
    <w:rsid w:val="00045216"/>
    <w:rsid w:val="0004559C"/>
    <w:rsid w:val="00045C92"/>
    <w:rsid w:val="00051C81"/>
    <w:rsid w:val="000570DD"/>
    <w:rsid w:val="00077C5C"/>
    <w:rsid w:val="000836CC"/>
    <w:rsid w:val="000928EF"/>
    <w:rsid w:val="000A0975"/>
    <w:rsid w:val="000B3A86"/>
    <w:rsid w:val="000E01F8"/>
    <w:rsid w:val="000E2C4C"/>
    <w:rsid w:val="000F6A57"/>
    <w:rsid w:val="001020CE"/>
    <w:rsid w:val="00106933"/>
    <w:rsid w:val="0010777E"/>
    <w:rsid w:val="00107915"/>
    <w:rsid w:val="00111456"/>
    <w:rsid w:val="00114DFB"/>
    <w:rsid w:val="00125039"/>
    <w:rsid w:val="00126504"/>
    <w:rsid w:val="00133C34"/>
    <w:rsid w:val="00136A8B"/>
    <w:rsid w:val="00142DB7"/>
    <w:rsid w:val="0014757A"/>
    <w:rsid w:val="00157FB7"/>
    <w:rsid w:val="0016170E"/>
    <w:rsid w:val="00163B39"/>
    <w:rsid w:val="00166EF7"/>
    <w:rsid w:val="00166F64"/>
    <w:rsid w:val="0018587D"/>
    <w:rsid w:val="0019127E"/>
    <w:rsid w:val="001C0C22"/>
    <w:rsid w:val="001C27AC"/>
    <w:rsid w:val="001D044A"/>
    <w:rsid w:val="001E1388"/>
    <w:rsid w:val="001F653E"/>
    <w:rsid w:val="00205A48"/>
    <w:rsid w:val="0021472B"/>
    <w:rsid w:val="00235733"/>
    <w:rsid w:val="00261D1E"/>
    <w:rsid w:val="002649B5"/>
    <w:rsid w:val="00265541"/>
    <w:rsid w:val="002726D5"/>
    <w:rsid w:val="0028047D"/>
    <w:rsid w:val="002A1F88"/>
    <w:rsid w:val="002A4C28"/>
    <w:rsid w:val="002A7B52"/>
    <w:rsid w:val="002B774D"/>
    <w:rsid w:val="002D0D43"/>
    <w:rsid w:val="002F6431"/>
    <w:rsid w:val="002F7659"/>
    <w:rsid w:val="003067A0"/>
    <w:rsid w:val="003161A6"/>
    <w:rsid w:val="003175B3"/>
    <w:rsid w:val="00325591"/>
    <w:rsid w:val="00335AD6"/>
    <w:rsid w:val="00344A45"/>
    <w:rsid w:val="0036159B"/>
    <w:rsid w:val="00383777"/>
    <w:rsid w:val="00383E6C"/>
    <w:rsid w:val="00390084"/>
    <w:rsid w:val="00390C05"/>
    <w:rsid w:val="003A592D"/>
    <w:rsid w:val="003D3942"/>
    <w:rsid w:val="003D69F1"/>
    <w:rsid w:val="004037BD"/>
    <w:rsid w:val="0040661C"/>
    <w:rsid w:val="00443D79"/>
    <w:rsid w:val="004637F6"/>
    <w:rsid w:val="00483B22"/>
    <w:rsid w:val="00491B4C"/>
    <w:rsid w:val="00495E93"/>
    <w:rsid w:val="004A1C9D"/>
    <w:rsid w:val="004A5DB1"/>
    <w:rsid w:val="004D23D2"/>
    <w:rsid w:val="004D3A60"/>
    <w:rsid w:val="004D6435"/>
    <w:rsid w:val="00503596"/>
    <w:rsid w:val="005136E7"/>
    <w:rsid w:val="00522F29"/>
    <w:rsid w:val="0055218C"/>
    <w:rsid w:val="00560792"/>
    <w:rsid w:val="00592B99"/>
    <w:rsid w:val="005A60D6"/>
    <w:rsid w:val="005A64BE"/>
    <w:rsid w:val="005C7398"/>
    <w:rsid w:val="005C7BDE"/>
    <w:rsid w:val="005D3CAA"/>
    <w:rsid w:val="005D6A1E"/>
    <w:rsid w:val="00603D35"/>
    <w:rsid w:val="00623370"/>
    <w:rsid w:val="00632929"/>
    <w:rsid w:val="00666A4A"/>
    <w:rsid w:val="006767E9"/>
    <w:rsid w:val="00694AD1"/>
    <w:rsid w:val="006D16FE"/>
    <w:rsid w:val="006D5F14"/>
    <w:rsid w:val="006E04A2"/>
    <w:rsid w:val="006E2335"/>
    <w:rsid w:val="006E54CF"/>
    <w:rsid w:val="006E62FC"/>
    <w:rsid w:val="006F20E8"/>
    <w:rsid w:val="0070302D"/>
    <w:rsid w:val="007363A6"/>
    <w:rsid w:val="00741EAD"/>
    <w:rsid w:val="007432A6"/>
    <w:rsid w:val="00753462"/>
    <w:rsid w:val="00756090"/>
    <w:rsid w:val="0076276D"/>
    <w:rsid w:val="00762CC2"/>
    <w:rsid w:val="007646E9"/>
    <w:rsid w:val="00771429"/>
    <w:rsid w:val="00780A60"/>
    <w:rsid w:val="00793FDB"/>
    <w:rsid w:val="007962EF"/>
    <w:rsid w:val="00797B01"/>
    <w:rsid w:val="007A1463"/>
    <w:rsid w:val="007A1597"/>
    <w:rsid w:val="007A488F"/>
    <w:rsid w:val="007D494E"/>
    <w:rsid w:val="007D4CBE"/>
    <w:rsid w:val="007E14C0"/>
    <w:rsid w:val="007E44BE"/>
    <w:rsid w:val="007E4B33"/>
    <w:rsid w:val="007E71E6"/>
    <w:rsid w:val="007E7B94"/>
    <w:rsid w:val="00810B59"/>
    <w:rsid w:val="0081340E"/>
    <w:rsid w:val="0081771B"/>
    <w:rsid w:val="00817F39"/>
    <w:rsid w:val="0082296D"/>
    <w:rsid w:val="00823E7D"/>
    <w:rsid w:val="00827572"/>
    <w:rsid w:val="008442D4"/>
    <w:rsid w:val="00854BE1"/>
    <w:rsid w:val="00855C08"/>
    <w:rsid w:val="00860991"/>
    <w:rsid w:val="00870CEA"/>
    <w:rsid w:val="00875055"/>
    <w:rsid w:val="00893541"/>
    <w:rsid w:val="008A7F25"/>
    <w:rsid w:val="008B2AB8"/>
    <w:rsid w:val="008D27E2"/>
    <w:rsid w:val="008E45EF"/>
    <w:rsid w:val="008E6FC4"/>
    <w:rsid w:val="009103D7"/>
    <w:rsid w:val="009210F2"/>
    <w:rsid w:val="009360E2"/>
    <w:rsid w:val="00955669"/>
    <w:rsid w:val="00955CE2"/>
    <w:rsid w:val="009728B7"/>
    <w:rsid w:val="00976164"/>
    <w:rsid w:val="00983D68"/>
    <w:rsid w:val="00985862"/>
    <w:rsid w:val="009901B8"/>
    <w:rsid w:val="00991140"/>
    <w:rsid w:val="009A4E3F"/>
    <w:rsid w:val="009B2260"/>
    <w:rsid w:val="009B4AD0"/>
    <w:rsid w:val="009B724A"/>
    <w:rsid w:val="009C74C0"/>
    <w:rsid w:val="009D66EE"/>
    <w:rsid w:val="009D6C3B"/>
    <w:rsid w:val="009E3463"/>
    <w:rsid w:val="009E7F3C"/>
    <w:rsid w:val="009F5837"/>
    <w:rsid w:val="00A05ED1"/>
    <w:rsid w:val="00A15FB6"/>
    <w:rsid w:val="00A62E64"/>
    <w:rsid w:val="00A7682A"/>
    <w:rsid w:val="00AB5285"/>
    <w:rsid w:val="00AC1E7B"/>
    <w:rsid w:val="00AD231D"/>
    <w:rsid w:val="00AF3F5A"/>
    <w:rsid w:val="00AF5660"/>
    <w:rsid w:val="00B0108C"/>
    <w:rsid w:val="00B130B4"/>
    <w:rsid w:val="00B224BA"/>
    <w:rsid w:val="00B60E2F"/>
    <w:rsid w:val="00B74C82"/>
    <w:rsid w:val="00B75658"/>
    <w:rsid w:val="00B83571"/>
    <w:rsid w:val="00B91CEC"/>
    <w:rsid w:val="00BC08D4"/>
    <w:rsid w:val="00BD2294"/>
    <w:rsid w:val="00BD32A5"/>
    <w:rsid w:val="00BD73C2"/>
    <w:rsid w:val="00BF5325"/>
    <w:rsid w:val="00C05048"/>
    <w:rsid w:val="00C20EB8"/>
    <w:rsid w:val="00C2230D"/>
    <w:rsid w:val="00C23054"/>
    <w:rsid w:val="00C260C4"/>
    <w:rsid w:val="00C50D3E"/>
    <w:rsid w:val="00C50F7E"/>
    <w:rsid w:val="00C54F98"/>
    <w:rsid w:val="00C641F9"/>
    <w:rsid w:val="00C73F9E"/>
    <w:rsid w:val="00C90B9B"/>
    <w:rsid w:val="00CB0A9E"/>
    <w:rsid w:val="00CC0279"/>
    <w:rsid w:val="00CC07B3"/>
    <w:rsid w:val="00CC49F1"/>
    <w:rsid w:val="00CD6A3B"/>
    <w:rsid w:val="00CF5D94"/>
    <w:rsid w:val="00D17663"/>
    <w:rsid w:val="00D228EB"/>
    <w:rsid w:val="00D2736E"/>
    <w:rsid w:val="00D35A29"/>
    <w:rsid w:val="00D71F19"/>
    <w:rsid w:val="00D75C7B"/>
    <w:rsid w:val="00DA10AD"/>
    <w:rsid w:val="00DB5BC9"/>
    <w:rsid w:val="00DB77B4"/>
    <w:rsid w:val="00DC3C93"/>
    <w:rsid w:val="00DC5FE6"/>
    <w:rsid w:val="00DC7EC0"/>
    <w:rsid w:val="00DD036C"/>
    <w:rsid w:val="00DD34D8"/>
    <w:rsid w:val="00DF14BB"/>
    <w:rsid w:val="00DF5DA7"/>
    <w:rsid w:val="00DF6D25"/>
    <w:rsid w:val="00DF75E0"/>
    <w:rsid w:val="00E00668"/>
    <w:rsid w:val="00E216D2"/>
    <w:rsid w:val="00E22EAD"/>
    <w:rsid w:val="00E34277"/>
    <w:rsid w:val="00E44F44"/>
    <w:rsid w:val="00E659AA"/>
    <w:rsid w:val="00E66209"/>
    <w:rsid w:val="00E70948"/>
    <w:rsid w:val="00E71CE0"/>
    <w:rsid w:val="00E97FDF"/>
    <w:rsid w:val="00EA0984"/>
    <w:rsid w:val="00EC29D2"/>
    <w:rsid w:val="00EC3B33"/>
    <w:rsid w:val="00EE7D4E"/>
    <w:rsid w:val="00F06F12"/>
    <w:rsid w:val="00F0798D"/>
    <w:rsid w:val="00F17DAF"/>
    <w:rsid w:val="00F26C27"/>
    <w:rsid w:val="00F300A5"/>
    <w:rsid w:val="00F36AC1"/>
    <w:rsid w:val="00F51250"/>
    <w:rsid w:val="00F5182D"/>
    <w:rsid w:val="00F56AC7"/>
    <w:rsid w:val="00F6057E"/>
    <w:rsid w:val="00F60C7A"/>
    <w:rsid w:val="00F65A7B"/>
    <w:rsid w:val="00F6708B"/>
    <w:rsid w:val="00F860C9"/>
    <w:rsid w:val="00FA161D"/>
    <w:rsid w:val="00FA1F5E"/>
    <w:rsid w:val="00FA6972"/>
    <w:rsid w:val="00FA7CCC"/>
    <w:rsid w:val="00FB4D42"/>
    <w:rsid w:val="00FB50B3"/>
    <w:rsid w:val="00FC1002"/>
    <w:rsid w:val="00FC3D34"/>
    <w:rsid w:val="00FE0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2D39A"/>
  <w15:chartTrackingRefBased/>
  <w15:docId w15:val="{046D38AC-F213-445C-9709-9E97F1951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FDB"/>
    <w:pPr>
      <w:spacing w:after="0" w:line="259" w:lineRule="auto"/>
      <w:jc w:val="center"/>
    </w:pPr>
    <w:rPr>
      <w:rFonts w:ascii="Bell MT" w:hAnsi="Bell MT"/>
      <w:szCs w:val="22"/>
    </w:rPr>
  </w:style>
  <w:style w:type="paragraph" w:styleId="Heading1">
    <w:name w:val="heading 1"/>
    <w:basedOn w:val="Normal"/>
    <w:next w:val="Normal"/>
    <w:link w:val="Heading1Char"/>
    <w:uiPriority w:val="9"/>
    <w:qFormat/>
    <w:rsid w:val="00793F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3F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3F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3F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3F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3FD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3FD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3FD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3FD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F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3F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3F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3F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3F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3F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3F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3F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3FDB"/>
    <w:rPr>
      <w:rFonts w:eastAsiaTheme="majorEastAsia" w:cstheme="majorBidi"/>
      <w:color w:val="272727" w:themeColor="text1" w:themeTint="D8"/>
    </w:rPr>
  </w:style>
  <w:style w:type="paragraph" w:styleId="Title">
    <w:name w:val="Title"/>
    <w:basedOn w:val="Normal"/>
    <w:next w:val="Normal"/>
    <w:link w:val="TitleChar"/>
    <w:uiPriority w:val="10"/>
    <w:qFormat/>
    <w:rsid w:val="00793F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3F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3F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3F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3FDB"/>
    <w:pPr>
      <w:spacing w:before="160"/>
    </w:pPr>
    <w:rPr>
      <w:i/>
      <w:iCs/>
      <w:color w:val="404040" w:themeColor="text1" w:themeTint="BF"/>
    </w:rPr>
  </w:style>
  <w:style w:type="character" w:customStyle="1" w:styleId="QuoteChar">
    <w:name w:val="Quote Char"/>
    <w:basedOn w:val="DefaultParagraphFont"/>
    <w:link w:val="Quote"/>
    <w:uiPriority w:val="29"/>
    <w:rsid w:val="00793FDB"/>
    <w:rPr>
      <w:i/>
      <w:iCs/>
      <w:color w:val="404040" w:themeColor="text1" w:themeTint="BF"/>
    </w:rPr>
  </w:style>
  <w:style w:type="paragraph" w:styleId="ListParagraph">
    <w:name w:val="List Paragraph"/>
    <w:basedOn w:val="Normal"/>
    <w:uiPriority w:val="34"/>
    <w:qFormat/>
    <w:rsid w:val="00793FDB"/>
    <w:pPr>
      <w:ind w:left="720"/>
      <w:contextualSpacing/>
    </w:pPr>
  </w:style>
  <w:style w:type="character" w:styleId="IntenseEmphasis">
    <w:name w:val="Intense Emphasis"/>
    <w:basedOn w:val="DefaultParagraphFont"/>
    <w:uiPriority w:val="21"/>
    <w:qFormat/>
    <w:rsid w:val="00793FDB"/>
    <w:rPr>
      <w:i/>
      <w:iCs/>
      <w:color w:val="0F4761" w:themeColor="accent1" w:themeShade="BF"/>
    </w:rPr>
  </w:style>
  <w:style w:type="paragraph" w:styleId="IntenseQuote">
    <w:name w:val="Intense Quote"/>
    <w:basedOn w:val="Normal"/>
    <w:next w:val="Normal"/>
    <w:link w:val="IntenseQuoteChar"/>
    <w:uiPriority w:val="30"/>
    <w:qFormat/>
    <w:rsid w:val="00793FDB"/>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793FDB"/>
    <w:rPr>
      <w:i/>
      <w:iCs/>
      <w:color w:val="0F4761" w:themeColor="accent1" w:themeShade="BF"/>
    </w:rPr>
  </w:style>
  <w:style w:type="character" w:styleId="IntenseReference">
    <w:name w:val="Intense Reference"/>
    <w:basedOn w:val="DefaultParagraphFont"/>
    <w:uiPriority w:val="32"/>
    <w:qFormat/>
    <w:rsid w:val="00793FDB"/>
    <w:rPr>
      <w:b/>
      <w:bCs/>
      <w:smallCaps/>
      <w:color w:val="0F4761" w:themeColor="accent1" w:themeShade="BF"/>
      <w:spacing w:val="5"/>
    </w:rPr>
  </w:style>
  <w:style w:type="paragraph" w:styleId="PlainText">
    <w:name w:val="Plain Text"/>
    <w:basedOn w:val="Normal"/>
    <w:link w:val="PlainTextChar"/>
    <w:uiPriority w:val="99"/>
    <w:unhideWhenUsed/>
    <w:rsid w:val="00741EAD"/>
    <w:pPr>
      <w:spacing w:line="240" w:lineRule="auto"/>
      <w:jc w:val="left"/>
    </w:pPr>
    <w:rPr>
      <w:rFonts w:ascii="Calibri" w:hAnsi="Calibri"/>
      <w:sz w:val="22"/>
      <w:szCs w:val="21"/>
    </w:rPr>
  </w:style>
  <w:style w:type="character" w:customStyle="1" w:styleId="PlainTextChar">
    <w:name w:val="Plain Text Char"/>
    <w:basedOn w:val="DefaultParagraphFont"/>
    <w:link w:val="PlainText"/>
    <w:uiPriority w:val="99"/>
    <w:rsid w:val="00741EAD"/>
    <w:rPr>
      <w:rFonts w:ascii="Calibri" w:hAnsi="Calibri"/>
      <w:sz w:val="22"/>
      <w:szCs w:val="21"/>
    </w:rPr>
  </w:style>
  <w:style w:type="paragraph" w:styleId="Header">
    <w:name w:val="header"/>
    <w:basedOn w:val="Normal"/>
    <w:link w:val="HeaderChar"/>
    <w:uiPriority w:val="99"/>
    <w:unhideWhenUsed/>
    <w:rsid w:val="008442D4"/>
    <w:pPr>
      <w:tabs>
        <w:tab w:val="center" w:pos="4680"/>
        <w:tab w:val="right" w:pos="9360"/>
      </w:tabs>
      <w:spacing w:line="240" w:lineRule="auto"/>
    </w:pPr>
  </w:style>
  <w:style w:type="character" w:customStyle="1" w:styleId="HeaderChar">
    <w:name w:val="Header Char"/>
    <w:basedOn w:val="DefaultParagraphFont"/>
    <w:link w:val="Header"/>
    <w:uiPriority w:val="99"/>
    <w:rsid w:val="008442D4"/>
    <w:rPr>
      <w:rFonts w:ascii="Bell MT" w:hAnsi="Bell MT"/>
      <w:szCs w:val="22"/>
    </w:rPr>
  </w:style>
  <w:style w:type="paragraph" w:styleId="Footer">
    <w:name w:val="footer"/>
    <w:basedOn w:val="Normal"/>
    <w:link w:val="FooterChar"/>
    <w:uiPriority w:val="99"/>
    <w:unhideWhenUsed/>
    <w:rsid w:val="008442D4"/>
    <w:pPr>
      <w:tabs>
        <w:tab w:val="center" w:pos="4680"/>
        <w:tab w:val="right" w:pos="9360"/>
      </w:tabs>
      <w:spacing w:line="240" w:lineRule="auto"/>
    </w:pPr>
  </w:style>
  <w:style w:type="character" w:customStyle="1" w:styleId="FooterChar">
    <w:name w:val="Footer Char"/>
    <w:basedOn w:val="DefaultParagraphFont"/>
    <w:link w:val="Footer"/>
    <w:uiPriority w:val="99"/>
    <w:rsid w:val="008442D4"/>
    <w:rPr>
      <w:rFonts w:ascii="Bell MT" w:hAnsi="Bell MT"/>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27A54-58C4-4CB8-88F4-D211BC12A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3</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Harper</dc:creator>
  <cp:keywords/>
  <dc:description/>
  <cp:lastModifiedBy>Melissa Harper</cp:lastModifiedBy>
  <cp:revision>5</cp:revision>
  <cp:lastPrinted>2026-02-23T13:10:00Z</cp:lastPrinted>
  <dcterms:created xsi:type="dcterms:W3CDTF">2026-03-17T15:30:00Z</dcterms:created>
  <dcterms:modified xsi:type="dcterms:W3CDTF">2026-03-22T19:06:00Z</dcterms:modified>
</cp:coreProperties>
</file>